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2FE" w:rsidRDefault="00E002FE" w:rsidP="00E002FE">
      <w:pPr>
        <w:pStyle w:val="Prrafodelista"/>
        <w:jc w:val="both"/>
        <w:rPr>
          <w:rFonts w:ascii="Arial" w:hAnsi="Arial" w:cs="Arial"/>
          <w:sz w:val="18"/>
          <w:szCs w:val="20"/>
        </w:rPr>
      </w:pPr>
    </w:p>
    <w:p w:rsidR="00E002FE" w:rsidRDefault="00E002FE" w:rsidP="00E002FE">
      <w:pPr>
        <w:pStyle w:val="Prrafodelista"/>
        <w:jc w:val="both"/>
        <w:rPr>
          <w:rFonts w:ascii="Arial" w:hAnsi="Arial" w:cs="Arial"/>
          <w:sz w:val="18"/>
          <w:szCs w:val="20"/>
        </w:rPr>
      </w:pPr>
    </w:p>
    <w:p w:rsidR="00E002FE" w:rsidRPr="00033A86" w:rsidRDefault="00E002FE" w:rsidP="00E002FE">
      <w:pPr>
        <w:rPr>
          <w:rFonts w:cstheme="minorHAnsi"/>
          <w:b/>
          <w:color w:val="A5A5A5"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002FE" w:rsidRPr="00033A86" w:rsidRDefault="00E002FE" w:rsidP="00E002FE">
      <w:pPr>
        <w:pStyle w:val="Prrafodelista"/>
        <w:jc w:val="center"/>
        <w:rPr>
          <w:rFonts w:cstheme="minorHAnsi"/>
          <w:b/>
          <w:color w:val="A5A5A5"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002FE" w:rsidRDefault="00E002FE" w:rsidP="00E002FE">
      <w:pPr>
        <w:pStyle w:val="NormalWeb"/>
        <w:jc w:val="center"/>
      </w:pPr>
      <w:r>
        <w:rPr>
          <w:rFonts w:ascii="Bodoni MT" w:hAnsi="Bodoni MT"/>
          <w:sz w:val="72"/>
          <w:szCs w:val="72"/>
        </w:rPr>
        <w:t>PROGRAMA ANUAL DE DESARROLLO ARCHIVÍS</w:t>
      </w:r>
      <w:r w:rsidR="0071175F">
        <w:rPr>
          <w:rFonts w:ascii="Bodoni MT" w:hAnsi="Bodoni MT"/>
          <w:sz w:val="72"/>
          <w:szCs w:val="72"/>
        </w:rPr>
        <w:t>TICO DEL MUNICIPIO DE HECELCHAKÁ</w:t>
      </w:r>
      <w:r>
        <w:rPr>
          <w:rFonts w:ascii="Bodoni MT" w:hAnsi="Bodoni MT"/>
          <w:sz w:val="72"/>
          <w:szCs w:val="72"/>
        </w:rPr>
        <w:t>N DEL EJERCICIO FISCAL 2025</w:t>
      </w:r>
    </w:p>
    <w:p w:rsidR="00E002FE" w:rsidRDefault="00E002FE" w:rsidP="00E002FE">
      <w:pPr>
        <w:pStyle w:val="NormalWeb"/>
        <w:jc w:val="center"/>
      </w:pPr>
      <w:r>
        <w:rPr>
          <w:rFonts w:ascii="Bodoni MT" w:hAnsi="Bodoni MT"/>
          <w:sz w:val="72"/>
          <w:szCs w:val="72"/>
        </w:rPr>
        <w:t> </w:t>
      </w:r>
    </w:p>
    <w:p w:rsidR="00E002FE" w:rsidRPr="00CB7587" w:rsidRDefault="00E002FE" w:rsidP="00E002FE">
      <w:pPr>
        <w:pStyle w:val="NormalWeb"/>
        <w:jc w:val="center"/>
        <w:rPr>
          <w:color w:val="ED7D31"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7587">
        <w:rPr>
          <w:rFonts w:ascii="Bodoni MT" w:hAnsi="Bodoni MT"/>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PADA 2025</w:t>
      </w:r>
    </w:p>
    <w:p w:rsidR="00E002FE" w:rsidRPr="00CB7587" w:rsidRDefault="00E002FE" w:rsidP="00E002FE">
      <w:pPr>
        <w:pStyle w:val="NormalWeb"/>
        <w:jc w:val="center"/>
        <w:rPr>
          <w:color w:val="ED7D31"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7587">
        <w:rPr>
          <w:rFonts w:ascii="Bodoni MT" w:hAnsi="Bodoni MT"/>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p>
    <w:p w:rsidR="00E002FE" w:rsidRDefault="00E002FE" w:rsidP="00E002FE">
      <w:pPr>
        <w:pStyle w:val="NormalWeb"/>
        <w:jc w:val="center"/>
        <w:rPr>
          <w:color w:val="ED7D31"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7587">
        <w:rPr>
          <w:rFonts w:ascii="Bodoni MT" w:hAnsi="Bodoni MT"/>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COORDINACIÓN DE ARCHIVO MUNICIPAL</w:t>
      </w:r>
    </w:p>
    <w:p w:rsidR="00E002FE" w:rsidRPr="00AC6B6C" w:rsidRDefault="00E002FE" w:rsidP="00E002FE">
      <w:pPr>
        <w:pStyle w:val="NormalWeb"/>
        <w:jc w:val="center"/>
        <w:rPr>
          <w:color w:val="ED7D31"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sz w:val="18"/>
          <w:szCs w:val="18"/>
        </w:rPr>
        <w:lastRenderedPageBreak/>
        <w:t> </w:t>
      </w:r>
    </w:p>
    <w:p w:rsidR="00E002FE" w:rsidRPr="000F6DF1" w:rsidRDefault="00E002FE" w:rsidP="00E002FE">
      <w:pPr>
        <w:pStyle w:val="NormalWeb"/>
      </w:pPr>
      <w:r>
        <w:t> </w:t>
      </w:r>
    </w:p>
    <w:p w:rsidR="00E002FE" w:rsidRPr="000C2D05" w:rsidRDefault="00E002FE" w:rsidP="00E002FE">
      <w:pPr>
        <w:pStyle w:val="NormalWeb"/>
        <w:rPr>
          <w:color w:val="ED7D31" w:themeColor="accent2"/>
          <w:sz w:val="28"/>
        </w:rPr>
      </w:pPr>
      <w:r w:rsidRPr="000C2D05">
        <w:rPr>
          <w:color w:val="ED7D31" w:themeColor="accent2"/>
          <w:sz w:val="28"/>
        </w:rPr>
        <w:t>Contenido</w:t>
      </w:r>
    </w:p>
    <w:p w:rsidR="00E002FE" w:rsidRPr="00CB7587" w:rsidRDefault="00E002FE" w:rsidP="00E002FE">
      <w:pPr>
        <w:pStyle w:val="NormalWeb"/>
        <w:rPr>
          <w:sz w:val="28"/>
        </w:rPr>
      </w:pPr>
      <w:r w:rsidRPr="00CB7587">
        <w:rPr>
          <w:sz w:val="28"/>
        </w:rPr>
        <w:t> </w:t>
      </w:r>
    </w:p>
    <w:p w:rsidR="00E002FE" w:rsidRPr="00CB7587" w:rsidRDefault="00E002FE" w:rsidP="00E002FE">
      <w:pPr>
        <w:pStyle w:val="NormalWeb"/>
        <w:rPr>
          <w:sz w:val="28"/>
        </w:rPr>
      </w:pPr>
      <w:r w:rsidRPr="00CB7587">
        <w:rPr>
          <w:sz w:val="28"/>
        </w:rPr>
        <w:t> </w:t>
      </w:r>
    </w:p>
    <w:p w:rsidR="00E002FE" w:rsidRPr="00CB7587" w:rsidRDefault="00E002FE" w:rsidP="00E002FE">
      <w:pPr>
        <w:pStyle w:val="NormalWeb"/>
        <w:rPr>
          <w:sz w:val="28"/>
        </w:rPr>
      </w:pPr>
      <w:r w:rsidRPr="00CB7587">
        <w:rPr>
          <w:sz w:val="28"/>
        </w:rPr>
        <w:t>Presentación ---------------------------------</w:t>
      </w:r>
      <w:r w:rsidR="00AB5388">
        <w:rPr>
          <w:sz w:val="28"/>
        </w:rPr>
        <w:t>------------------------------ 3</w:t>
      </w:r>
    </w:p>
    <w:p w:rsidR="00E002FE" w:rsidRPr="00CB7587" w:rsidRDefault="00E002FE" w:rsidP="00E002FE">
      <w:pPr>
        <w:pStyle w:val="NormalWeb"/>
        <w:rPr>
          <w:sz w:val="28"/>
        </w:rPr>
      </w:pPr>
      <w:r w:rsidRPr="00CB7587">
        <w:rPr>
          <w:sz w:val="28"/>
        </w:rPr>
        <w:t>Marco de referencia -----------------------</w:t>
      </w:r>
      <w:r w:rsidR="00AB5388">
        <w:rPr>
          <w:sz w:val="28"/>
        </w:rPr>
        <w:t>------------------------------ 4</w:t>
      </w:r>
    </w:p>
    <w:p w:rsidR="00E002FE" w:rsidRPr="00CB7587" w:rsidRDefault="00E002FE" w:rsidP="00E002FE">
      <w:pPr>
        <w:pStyle w:val="NormalWeb"/>
        <w:rPr>
          <w:sz w:val="28"/>
        </w:rPr>
      </w:pPr>
      <w:r w:rsidRPr="00CB7587">
        <w:rPr>
          <w:sz w:val="28"/>
        </w:rPr>
        <w:t>Objetivo general ---------------------------------------------------------- 5</w:t>
      </w:r>
    </w:p>
    <w:p w:rsidR="00E002FE" w:rsidRDefault="00E002FE" w:rsidP="00E002FE">
      <w:pPr>
        <w:pStyle w:val="NormalWeb"/>
        <w:rPr>
          <w:sz w:val="28"/>
        </w:rPr>
      </w:pPr>
      <w:r w:rsidRPr="00CB7587">
        <w:rPr>
          <w:sz w:val="28"/>
        </w:rPr>
        <w:t> </w:t>
      </w:r>
      <w:r>
        <w:rPr>
          <w:sz w:val="28"/>
        </w:rPr>
        <w:t>Objetivo específico------------------------------------------------------- 6</w:t>
      </w:r>
    </w:p>
    <w:p w:rsidR="00E002FE" w:rsidRDefault="00E002FE" w:rsidP="00E002FE">
      <w:pPr>
        <w:pStyle w:val="NormalWeb"/>
        <w:rPr>
          <w:sz w:val="28"/>
        </w:rPr>
      </w:pPr>
      <w:r>
        <w:rPr>
          <w:sz w:val="28"/>
        </w:rPr>
        <w:t>Cronograma de actividades---------------------------------------------- 8</w:t>
      </w:r>
    </w:p>
    <w:p w:rsidR="00E002FE" w:rsidRDefault="00E002FE" w:rsidP="00E002FE">
      <w:pPr>
        <w:pStyle w:val="NormalWeb"/>
        <w:rPr>
          <w:sz w:val="28"/>
        </w:rPr>
      </w:pPr>
      <w:r>
        <w:rPr>
          <w:sz w:val="28"/>
        </w:rPr>
        <w:t>Recursos ------------------------------------------------------------------ 12</w:t>
      </w:r>
    </w:p>
    <w:p w:rsidR="00E002FE" w:rsidRDefault="00E002FE" w:rsidP="00E002FE">
      <w:pPr>
        <w:pStyle w:val="NormalWeb"/>
        <w:rPr>
          <w:sz w:val="28"/>
        </w:rPr>
      </w:pPr>
      <w:r>
        <w:rPr>
          <w:sz w:val="28"/>
        </w:rPr>
        <w:t>Recursos humanos ------------------------------------------------------ 13</w:t>
      </w:r>
    </w:p>
    <w:p w:rsidR="00E002FE" w:rsidRDefault="00E002FE" w:rsidP="00E002FE">
      <w:pPr>
        <w:pStyle w:val="NormalWeb"/>
        <w:rPr>
          <w:sz w:val="28"/>
        </w:rPr>
      </w:pPr>
      <w:r>
        <w:rPr>
          <w:sz w:val="28"/>
        </w:rPr>
        <w:t>Administración de riesgos --------------------------------------------- 14</w:t>
      </w:r>
    </w:p>
    <w:p w:rsidR="00E002FE" w:rsidRDefault="00E002FE" w:rsidP="00E002FE">
      <w:pPr>
        <w:pStyle w:val="NormalWeb"/>
        <w:rPr>
          <w:sz w:val="28"/>
        </w:rPr>
      </w:pPr>
      <w:r>
        <w:rPr>
          <w:sz w:val="28"/>
        </w:rPr>
        <w:t>Comunicaciones --------------------------------------------------------- 15</w:t>
      </w:r>
    </w:p>
    <w:p w:rsidR="00E002FE" w:rsidRDefault="00E002FE" w:rsidP="00E002FE">
      <w:pPr>
        <w:pStyle w:val="NormalWeb"/>
        <w:rPr>
          <w:sz w:val="28"/>
        </w:rPr>
      </w:pPr>
      <w:r>
        <w:rPr>
          <w:sz w:val="28"/>
        </w:rPr>
        <w:t>Inventario general ------------------------------------------------------- 16</w:t>
      </w:r>
    </w:p>
    <w:p w:rsidR="007C7C47" w:rsidRDefault="007C7C47" w:rsidP="00E002FE">
      <w:pPr>
        <w:pStyle w:val="NormalWeb"/>
        <w:rPr>
          <w:sz w:val="28"/>
        </w:rPr>
      </w:pPr>
      <w:r>
        <w:rPr>
          <w:sz w:val="28"/>
        </w:rPr>
        <w:t>Glosario ------------------------------------------------------------------- 17</w:t>
      </w:r>
    </w:p>
    <w:p w:rsidR="007C7C47" w:rsidRPr="00407433" w:rsidRDefault="007C7C47" w:rsidP="00E002FE">
      <w:pPr>
        <w:pStyle w:val="NormalWeb"/>
        <w:rPr>
          <w:sz w:val="28"/>
        </w:rPr>
      </w:pPr>
      <w:r>
        <w:rPr>
          <w:sz w:val="28"/>
        </w:rPr>
        <w:t>Aprobación del PADA2025 -------------------------------------------- 18</w:t>
      </w:r>
    </w:p>
    <w:p w:rsidR="00E002FE" w:rsidRDefault="00E002FE" w:rsidP="00E002FE">
      <w:pPr>
        <w:pStyle w:val="NormalWeb"/>
      </w:pPr>
    </w:p>
    <w:p w:rsidR="00E002FE" w:rsidRDefault="00E002FE" w:rsidP="00E002FE">
      <w:pPr>
        <w:pStyle w:val="NormalWeb"/>
      </w:pPr>
      <w:r>
        <w:t> </w:t>
      </w:r>
    </w:p>
    <w:p w:rsidR="00E002FE" w:rsidRDefault="00E002FE" w:rsidP="00E002FE">
      <w:pPr>
        <w:pStyle w:val="NormalWeb"/>
      </w:pPr>
      <w:r>
        <w:t> </w:t>
      </w:r>
    </w:p>
    <w:p w:rsidR="002D5DCB" w:rsidRDefault="002D5DCB" w:rsidP="002D5DCB">
      <w:pPr>
        <w:pStyle w:val="NormalWeb"/>
      </w:pPr>
    </w:p>
    <w:p w:rsidR="00E002FE" w:rsidRPr="00CB7587" w:rsidRDefault="00E002FE" w:rsidP="00E002FE">
      <w:pPr>
        <w:pStyle w:val="NormalWeb"/>
        <w:rPr>
          <w:color w:val="ED7D31" w:themeColor="accent2"/>
          <w:sz w:val="28"/>
        </w:rPr>
      </w:pPr>
      <w:r w:rsidRPr="00CB7587">
        <w:rPr>
          <w:color w:val="ED7D31" w:themeColor="accent2"/>
          <w:sz w:val="28"/>
        </w:rPr>
        <w:lastRenderedPageBreak/>
        <w:t>Presentación</w:t>
      </w:r>
    </w:p>
    <w:p w:rsidR="00E002FE" w:rsidRDefault="00E002FE" w:rsidP="00E002FE">
      <w:pPr>
        <w:pStyle w:val="NormalWeb"/>
      </w:pPr>
      <w:r>
        <w:t> </w:t>
      </w:r>
    </w:p>
    <w:p w:rsidR="00E002FE" w:rsidRDefault="00E002FE" w:rsidP="00E002FE">
      <w:pPr>
        <w:pStyle w:val="NormalWeb"/>
        <w:jc w:val="both"/>
      </w:pPr>
      <w:r>
        <w:t> </w:t>
      </w:r>
    </w:p>
    <w:p w:rsidR="00E002FE" w:rsidRDefault="00E002FE" w:rsidP="00E002FE">
      <w:pPr>
        <w:pStyle w:val="NormalWeb"/>
        <w:jc w:val="both"/>
      </w:pPr>
      <w:r>
        <w:t> El presente documento denominado Programa Anual de Desarrollo Archivístico d</w:t>
      </w:r>
      <w:r w:rsidR="0071175F">
        <w:t xml:space="preserve">el H. Ayuntamiento de </w:t>
      </w:r>
      <w:proofErr w:type="spellStart"/>
      <w:r w:rsidR="0071175F">
        <w:t>Hecelchaká</w:t>
      </w:r>
      <w:r>
        <w:t>n</w:t>
      </w:r>
      <w:proofErr w:type="spellEnd"/>
      <w:r>
        <w:t xml:space="preserve"> (PADA 2025) fija las bases de planeación y establece los periodos estimados de cumplimiento encaminados a la optimización de la gestión de documentos de los sujetos obligados.</w:t>
      </w:r>
    </w:p>
    <w:p w:rsidR="00E002FE" w:rsidRDefault="00E002FE" w:rsidP="00E002FE">
      <w:pPr>
        <w:pStyle w:val="NormalWeb"/>
        <w:jc w:val="both"/>
      </w:pPr>
      <w:r>
        <w:t>  </w:t>
      </w:r>
    </w:p>
    <w:p w:rsidR="00E002FE" w:rsidRDefault="00E002FE" w:rsidP="00E002FE">
      <w:pPr>
        <w:pStyle w:val="NormalWeb"/>
        <w:jc w:val="both"/>
      </w:pPr>
      <w:r>
        <w:t>La Ley General de Archivos del Congreso General de los Estados Unidos Mexicanos establece como parte de las actividades a realizar por los sujetos obligados la elaboración , presentación y publicación del programa anual de desarrollo archivístico 2025, descrito en el artículo 23 de la Ley General de Archivos, como un instrumento de planeación y programación de acciones que tienen como propósito consolidar la gestión , administración, organización y conservación documental de los archivos de trámite , concentración e históricos del municipio</w:t>
      </w:r>
      <w:r w:rsidR="0071175F">
        <w:t xml:space="preserve"> de </w:t>
      </w:r>
      <w:proofErr w:type="spellStart"/>
      <w:r w:rsidR="0071175F">
        <w:t>Hecelchaká</w:t>
      </w:r>
      <w:r>
        <w:t>n</w:t>
      </w:r>
      <w:proofErr w:type="spellEnd"/>
    </w:p>
    <w:p w:rsidR="00E002FE" w:rsidRDefault="00E002FE" w:rsidP="00E002FE">
      <w:pPr>
        <w:pStyle w:val="NormalWeb"/>
        <w:jc w:val="both"/>
      </w:pPr>
      <w:r>
        <w:t> </w:t>
      </w:r>
    </w:p>
    <w:p w:rsidR="00E002FE" w:rsidRDefault="00E002FE" w:rsidP="00E002FE">
      <w:pPr>
        <w:pStyle w:val="NormalWeb"/>
        <w:jc w:val="both"/>
      </w:pPr>
      <w:r>
        <w:t> </w:t>
      </w:r>
    </w:p>
    <w:p w:rsidR="00E002FE" w:rsidRDefault="00E002FE" w:rsidP="00E002FE">
      <w:pPr>
        <w:pStyle w:val="NormalWeb"/>
        <w:jc w:val="both"/>
      </w:pPr>
      <w:r>
        <w:t> </w:t>
      </w:r>
    </w:p>
    <w:p w:rsidR="00E002FE" w:rsidRDefault="00E002FE" w:rsidP="00E002FE">
      <w:pPr>
        <w:pStyle w:val="NormalWeb"/>
        <w:jc w:val="both"/>
      </w:pPr>
      <w:r>
        <w:t> </w:t>
      </w:r>
    </w:p>
    <w:p w:rsidR="00E002FE" w:rsidRDefault="00E002FE" w:rsidP="00E002FE">
      <w:pPr>
        <w:pStyle w:val="NormalWeb"/>
        <w:jc w:val="both"/>
      </w:pPr>
      <w:r>
        <w:t> </w:t>
      </w:r>
    </w:p>
    <w:p w:rsidR="002D5DCB" w:rsidRDefault="002D5DCB" w:rsidP="00E002FE">
      <w:pPr>
        <w:pStyle w:val="NormalWeb"/>
        <w:jc w:val="both"/>
      </w:pPr>
    </w:p>
    <w:p w:rsidR="002D5DCB" w:rsidRDefault="002D5DCB" w:rsidP="00E002FE">
      <w:pPr>
        <w:pStyle w:val="NormalWeb"/>
        <w:jc w:val="both"/>
      </w:pPr>
    </w:p>
    <w:p w:rsidR="002D5DCB" w:rsidRDefault="002D5DCB" w:rsidP="00E002FE">
      <w:pPr>
        <w:pStyle w:val="NormalWeb"/>
        <w:jc w:val="both"/>
      </w:pPr>
    </w:p>
    <w:p w:rsidR="002D5DCB" w:rsidRDefault="002D5DCB" w:rsidP="00E002FE">
      <w:pPr>
        <w:pStyle w:val="NormalWeb"/>
        <w:jc w:val="both"/>
      </w:pPr>
    </w:p>
    <w:p w:rsidR="002D5DCB" w:rsidRDefault="002D5DCB" w:rsidP="00E002FE">
      <w:pPr>
        <w:pStyle w:val="NormalWeb"/>
        <w:jc w:val="both"/>
      </w:pPr>
    </w:p>
    <w:p w:rsidR="002D5DCB" w:rsidRDefault="002D5DCB" w:rsidP="00E002FE">
      <w:pPr>
        <w:pStyle w:val="NormalWeb"/>
        <w:jc w:val="both"/>
      </w:pPr>
    </w:p>
    <w:p w:rsidR="00E002FE" w:rsidRPr="000C2D05" w:rsidRDefault="00E002FE" w:rsidP="00E002FE">
      <w:pPr>
        <w:pStyle w:val="NormalWeb"/>
        <w:jc w:val="both"/>
        <w:rPr>
          <w:b/>
          <w:color w:val="ED7D31" w:themeColor="accent2"/>
          <w:sz w:val="28"/>
        </w:rPr>
      </w:pPr>
      <w:r w:rsidRPr="000C2D05">
        <w:rPr>
          <w:rStyle w:val="Textoennegrita"/>
          <w:rFonts w:ascii="Calibri Light" w:hAnsi="Calibri Light" w:cs="Calibri Light"/>
          <w:b w:val="0"/>
          <w:color w:val="ED7D31" w:themeColor="accent2"/>
          <w:sz w:val="28"/>
        </w:rPr>
        <w:lastRenderedPageBreak/>
        <w:t>Marco de referencia</w:t>
      </w:r>
    </w:p>
    <w:p w:rsidR="00E002FE" w:rsidRDefault="00E002FE" w:rsidP="00E002FE">
      <w:pPr>
        <w:pStyle w:val="NormalWeb"/>
        <w:jc w:val="both"/>
      </w:pPr>
      <w:r>
        <w:t> </w:t>
      </w:r>
    </w:p>
    <w:p w:rsidR="00E002FE" w:rsidRDefault="00E002FE" w:rsidP="0071175F">
      <w:pPr>
        <w:pStyle w:val="NormalWeb"/>
        <w:jc w:val="both"/>
      </w:pPr>
    </w:p>
    <w:p w:rsidR="00E002FE" w:rsidRPr="00CB7587" w:rsidRDefault="00E002FE" w:rsidP="0071175F">
      <w:pPr>
        <w:pStyle w:val="NormalWeb"/>
        <w:jc w:val="both"/>
      </w:pPr>
      <w:r>
        <w:t> </w:t>
      </w:r>
      <w:r w:rsidRPr="00CB7587">
        <w:t xml:space="preserve">El día 25 de junio de 2018, se publica en el diario oficial de la federación (DOF). </w:t>
      </w:r>
      <w:r>
        <w:t>La ley general de archivos entrando</w:t>
      </w:r>
      <w:r w:rsidRPr="00CB7587">
        <w:t xml:space="preserve"> en vigor el 15 de junio de 2019, la cual establece, en el capítulo V, la planeación en materia archivística, en los artículos 24 y 25, los elementos que deberán contener el programa anual de desarrollo archivístico.</w:t>
      </w:r>
    </w:p>
    <w:p w:rsidR="00E002FE" w:rsidRPr="00CB7587" w:rsidRDefault="00E002FE" w:rsidP="0071175F">
      <w:pPr>
        <w:pStyle w:val="NormalWeb"/>
        <w:jc w:val="both"/>
      </w:pPr>
      <w:r w:rsidRPr="00CB7587">
        <w:t> </w:t>
      </w:r>
    </w:p>
    <w:p w:rsidR="00E002FE" w:rsidRPr="00CB7587" w:rsidRDefault="00E002FE" w:rsidP="0071175F">
      <w:pPr>
        <w:pStyle w:val="NormalWeb"/>
        <w:jc w:val="both"/>
      </w:pPr>
      <w:r w:rsidRPr="00CB7587">
        <w:t> </w:t>
      </w:r>
    </w:p>
    <w:p w:rsidR="00E002FE" w:rsidRPr="00CB7587" w:rsidRDefault="00E002FE" w:rsidP="0071175F">
      <w:pPr>
        <w:pStyle w:val="NormalWeb"/>
        <w:jc w:val="both"/>
      </w:pPr>
      <w:r w:rsidRPr="00CB7587">
        <w:rPr>
          <w:rStyle w:val="Textoennegrita"/>
          <w:sz w:val="28"/>
          <w:szCs w:val="28"/>
        </w:rPr>
        <w:t>Artículo 24</w:t>
      </w:r>
      <w:r w:rsidRPr="00CB7587">
        <w:rPr>
          <w:rStyle w:val="Textoennegrita"/>
        </w:rPr>
        <w:t>.</w:t>
      </w:r>
      <w:r w:rsidRPr="00CB7587">
        <w:t xml:space="preserve"> El programa anual contendrá elementos de planeación, programación y evaluación para el desarrollo de los archivos y deberá incluir un enfoque de administración de riesgos, protección a los derechos humanos y de otros derechos que ellos deriven, así como de apertura proactiva de la información.</w:t>
      </w:r>
    </w:p>
    <w:p w:rsidR="00E002FE" w:rsidRPr="00CB7587" w:rsidRDefault="00E002FE" w:rsidP="0071175F">
      <w:pPr>
        <w:pStyle w:val="NormalWeb"/>
        <w:jc w:val="both"/>
      </w:pPr>
      <w:r w:rsidRPr="00CB7587">
        <w:t> </w:t>
      </w:r>
    </w:p>
    <w:p w:rsidR="00E002FE" w:rsidRPr="00CB7587" w:rsidRDefault="00E002FE" w:rsidP="0071175F">
      <w:pPr>
        <w:pStyle w:val="NormalWeb"/>
        <w:jc w:val="both"/>
      </w:pPr>
      <w:r w:rsidRPr="00CB7587">
        <w:t> </w:t>
      </w:r>
    </w:p>
    <w:p w:rsidR="00E002FE" w:rsidRPr="00CB7587" w:rsidRDefault="00E002FE" w:rsidP="0071175F">
      <w:pPr>
        <w:pStyle w:val="NormalWeb"/>
        <w:jc w:val="both"/>
      </w:pPr>
      <w:r w:rsidRPr="00CB7587">
        <w:rPr>
          <w:rStyle w:val="Textoennegrita"/>
          <w:sz w:val="28"/>
          <w:szCs w:val="28"/>
        </w:rPr>
        <w:t>Artículo 25.</w:t>
      </w:r>
      <w:r w:rsidRPr="00CB7587">
        <w:rPr>
          <w:sz w:val="28"/>
          <w:szCs w:val="28"/>
        </w:rPr>
        <w:t xml:space="preserve"> </w:t>
      </w:r>
      <w:r w:rsidRPr="00CB7587">
        <w:t>El programa anual definirá las prioridades institucionales integrando los recursos económicos , tecnológicos y operativos disponibles; de igual forma, deberá contener programas de organización y capacitación en gestión documental y administración de archivos que incluyan mecanismos para su consulta , seguridad de la información y procedimientos para la generación, administración, uso, control, migración de formatos electrónicos y preservación a largo plazo de los documentos de archivo electrónicos.</w:t>
      </w:r>
    </w:p>
    <w:p w:rsidR="00E002FE" w:rsidRPr="00CB7587" w:rsidRDefault="00E002FE" w:rsidP="0071175F">
      <w:pPr>
        <w:pStyle w:val="NormalWeb"/>
        <w:jc w:val="both"/>
      </w:pPr>
      <w:r w:rsidRPr="00CB7587">
        <w:t> </w:t>
      </w:r>
    </w:p>
    <w:p w:rsidR="00E002FE" w:rsidRPr="00CB7587" w:rsidRDefault="00E002FE" w:rsidP="0071175F">
      <w:pPr>
        <w:pStyle w:val="NormalWeb"/>
        <w:jc w:val="both"/>
      </w:pPr>
      <w:r w:rsidRPr="00CB7587">
        <w:t> </w:t>
      </w:r>
    </w:p>
    <w:p w:rsidR="00E002FE" w:rsidRPr="00CB7587" w:rsidRDefault="00E002FE" w:rsidP="0071175F">
      <w:pPr>
        <w:pStyle w:val="NormalWeb"/>
        <w:jc w:val="both"/>
      </w:pPr>
      <w:r w:rsidRPr="00CB7587">
        <w:rPr>
          <w:rStyle w:val="Textoennegrita"/>
          <w:sz w:val="28"/>
          <w:szCs w:val="28"/>
        </w:rPr>
        <w:t>Artículo 26</w:t>
      </w:r>
      <w:r w:rsidRPr="00CB7587">
        <w:t>. Los sujetos obligados deberán elaborar un informe anual detallando el cumplimiento del programa anual y publicarlo en su portal electrónico a más tardar el último día del mes de enero del siguiente año de la ejecución del programa.</w:t>
      </w:r>
    </w:p>
    <w:p w:rsidR="00E002FE" w:rsidRPr="00CB7587" w:rsidRDefault="00E002FE" w:rsidP="0071175F">
      <w:pPr>
        <w:pStyle w:val="NormalWeb"/>
        <w:jc w:val="both"/>
      </w:pPr>
      <w:r w:rsidRPr="00CB7587">
        <w:t> </w:t>
      </w:r>
    </w:p>
    <w:p w:rsidR="00E002FE" w:rsidRDefault="00E002FE" w:rsidP="00E002FE">
      <w:pPr>
        <w:pStyle w:val="NormalWeb"/>
        <w:jc w:val="right"/>
      </w:pPr>
      <w:r>
        <w:rPr>
          <w:rFonts w:ascii="Ebrima" w:hAnsi="Ebrima"/>
        </w:rPr>
        <w:t> </w:t>
      </w:r>
    </w:p>
    <w:p w:rsidR="00E002FE" w:rsidRPr="00CB7587" w:rsidRDefault="00E002FE" w:rsidP="00E002FE">
      <w:pPr>
        <w:pStyle w:val="NormalWeb"/>
        <w:rPr>
          <w:color w:val="ED7D31" w:themeColor="accent2"/>
          <w:sz w:val="28"/>
        </w:rPr>
      </w:pPr>
      <w:r w:rsidRPr="00CB7587">
        <w:rPr>
          <w:color w:val="ED7D31" w:themeColor="accent2"/>
          <w:sz w:val="28"/>
        </w:rPr>
        <w:lastRenderedPageBreak/>
        <w:t>Objetivo general</w:t>
      </w:r>
    </w:p>
    <w:p w:rsidR="00E002FE" w:rsidRDefault="00E002FE" w:rsidP="00E002FE">
      <w:pPr>
        <w:pStyle w:val="NormalWeb"/>
      </w:pPr>
      <w:r>
        <w:t> </w:t>
      </w:r>
    </w:p>
    <w:p w:rsidR="00E002FE" w:rsidRDefault="00E002FE" w:rsidP="0071175F">
      <w:pPr>
        <w:pStyle w:val="NormalWeb"/>
        <w:jc w:val="both"/>
      </w:pPr>
      <w:r>
        <w:t> </w:t>
      </w:r>
    </w:p>
    <w:p w:rsidR="00E002FE" w:rsidRDefault="00E002FE" w:rsidP="0071175F">
      <w:pPr>
        <w:pStyle w:val="NormalWeb"/>
        <w:jc w:val="both"/>
      </w:pPr>
      <w:r>
        <w:t> Dar cumplimiento a lo dispuesto en la ley general de archivos, con la implementación adecuada de los instrumentos de control archivístico, conforme a la normatividad aplicable en materia de archivos. Garantizar que los archivos se conserven organizados y disponibles para permitir y facilitar un acceso a la documentación que resguarden en los archivos en trámite, de concentración e histórico, así como mantener actualizados nuestros instrumentos de control y consulta archivística.</w:t>
      </w:r>
    </w:p>
    <w:p w:rsidR="00E002FE" w:rsidRDefault="00E002FE" w:rsidP="0071175F">
      <w:pPr>
        <w:pStyle w:val="NormalWeb"/>
        <w:jc w:val="both"/>
      </w:pPr>
      <w:r>
        <w:t> </w:t>
      </w:r>
    </w:p>
    <w:p w:rsidR="00E002FE" w:rsidRDefault="00E002FE" w:rsidP="0071175F">
      <w:pPr>
        <w:pStyle w:val="NormalWeb"/>
        <w:jc w:val="both"/>
      </w:pPr>
      <w:r>
        <w:t>Fortalecer los procesos de gestión documental y administración de archivos, a través de su identificación, organización y localización, regulando la conservación y destino final de los documentos, procurando en todo momento la integridad de acervo institucional.</w:t>
      </w:r>
    </w:p>
    <w:p w:rsidR="00E002FE" w:rsidRDefault="00E002FE" w:rsidP="00E002FE">
      <w:pPr>
        <w:pStyle w:val="NormalWeb"/>
      </w:pPr>
      <w:r>
        <w:t> </w:t>
      </w:r>
    </w:p>
    <w:p w:rsidR="00E002FE" w:rsidRDefault="00E002FE" w:rsidP="00E002FE">
      <w:pPr>
        <w:pStyle w:val="NormalWeb"/>
      </w:pPr>
      <w:r>
        <w:t> </w:t>
      </w:r>
    </w:p>
    <w:p w:rsidR="00E002FE" w:rsidRDefault="00E002FE" w:rsidP="00E002FE">
      <w:pPr>
        <w:pStyle w:val="NormalWeb"/>
      </w:pPr>
      <w:r>
        <w:t> </w:t>
      </w:r>
    </w:p>
    <w:p w:rsidR="00E002FE" w:rsidRDefault="00E002FE" w:rsidP="00E002FE">
      <w:pPr>
        <w:pStyle w:val="NormalWeb"/>
      </w:pPr>
      <w:r>
        <w:t> </w:t>
      </w:r>
    </w:p>
    <w:p w:rsidR="00E002FE" w:rsidRDefault="00E002FE" w:rsidP="00E002FE">
      <w:pPr>
        <w:pStyle w:val="NormalWeb"/>
      </w:pPr>
      <w:r>
        <w:t> </w:t>
      </w:r>
    </w:p>
    <w:p w:rsidR="00E002FE" w:rsidRDefault="00E002FE" w:rsidP="00E002FE">
      <w:pPr>
        <w:pStyle w:val="NormalWeb"/>
      </w:pPr>
      <w:r>
        <w:t> </w:t>
      </w:r>
    </w:p>
    <w:p w:rsidR="00E002FE" w:rsidRDefault="00E002FE" w:rsidP="00E002FE">
      <w:pPr>
        <w:pStyle w:val="NormalWeb"/>
      </w:pPr>
      <w:r>
        <w:t> </w:t>
      </w:r>
    </w:p>
    <w:p w:rsidR="00E002FE" w:rsidRDefault="00E002FE" w:rsidP="00E002FE">
      <w:pPr>
        <w:pStyle w:val="NormalWeb"/>
      </w:pPr>
      <w:r>
        <w:t> </w:t>
      </w:r>
    </w:p>
    <w:p w:rsidR="00E002FE" w:rsidRDefault="00E002FE" w:rsidP="00E002FE">
      <w:pPr>
        <w:pStyle w:val="NormalWeb"/>
      </w:pPr>
      <w:r>
        <w:t> </w:t>
      </w:r>
    </w:p>
    <w:p w:rsidR="00E002FE" w:rsidRDefault="00E002FE" w:rsidP="00E002FE">
      <w:pPr>
        <w:pStyle w:val="NormalWeb"/>
      </w:pPr>
      <w:r>
        <w:t> </w:t>
      </w:r>
    </w:p>
    <w:p w:rsidR="00E002FE" w:rsidRDefault="00E002FE" w:rsidP="00E002FE">
      <w:pPr>
        <w:pStyle w:val="NormalWeb"/>
      </w:pPr>
      <w:r>
        <w:t>  </w:t>
      </w:r>
    </w:p>
    <w:p w:rsidR="002D5DCB" w:rsidRDefault="002D5DCB" w:rsidP="00E002FE">
      <w:pPr>
        <w:pStyle w:val="NormalWeb"/>
      </w:pPr>
    </w:p>
    <w:p w:rsidR="002D5DCB" w:rsidRDefault="002D5DCB" w:rsidP="00E002FE">
      <w:pPr>
        <w:pStyle w:val="NormalWeb"/>
      </w:pPr>
    </w:p>
    <w:p w:rsidR="00E002FE" w:rsidRPr="00CB7587" w:rsidRDefault="00E002FE" w:rsidP="00E002FE">
      <w:pPr>
        <w:pStyle w:val="NormalWeb"/>
        <w:rPr>
          <w:color w:val="ED7D31" w:themeColor="accent2"/>
        </w:rPr>
      </w:pPr>
      <w:r w:rsidRPr="00CB7587">
        <w:rPr>
          <w:color w:val="ED7D31" w:themeColor="accent2"/>
          <w:sz w:val="28"/>
          <w:szCs w:val="28"/>
        </w:rPr>
        <w:t>Objetivo específico.</w:t>
      </w:r>
    </w:p>
    <w:p w:rsidR="00E002FE" w:rsidRDefault="00E002FE" w:rsidP="00E002FE">
      <w:pPr>
        <w:pStyle w:val="NormalWeb"/>
      </w:pPr>
      <w:r>
        <w:t> </w:t>
      </w:r>
    </w:p>
    <w:p w:rsidR="00E002FE" w:rsidRDefault="00E002FE" w:rsidP="0071175F">
      <w:pPr>
        <w:pStyle w:val="NormalWeb"/>
        <w:jc w:val="both"/>
      </w:pPr>
      <w:r>
        <w:t>1.</w:t>
      </w:r>
      <w:r>
        <w:rPr>
          <w:sz w:val="14"/>
          <w:szCs w:val="14"/>
        </w:rPr>
        <w:t xml:space="preserve">      </w:t>
      </w:r>
      <w:r>
        <w:t>Tener un acercamiento con el Archivo General del Estado de Campeche (AGEC) y la Comisión de Transparencia de Acceso a la Información Pública en el estado de Campeche. (COTIPEC), para recibir capacitación y orientación que ayude al correcto resguardo, tratamiento, clasificación y conservación de ar</w:t>
      </w:r>
      <w:r w:rsidR="0071175F">
        <w:t xml:space="preserve">chivos municipales de </w:t>
      </w:r>
      <w:proofErr w:type="spellStart"/>
      <w:r w:rsidR="0071175F">
        <w:t>Hecelchaká</w:t>
      </w:r>
      <w:r>
        <w:t>n</w:t>
      </w:r>
      <w:proofErr w:type="spellEnd"/>
      <w:r>
        <w:t>, ya sea de manera física o virtual.</w:t>
      </w:r>
    </w:p>
    <w:p w:rsidR="00E002FE" w:rsidRDefault="00E002FE" w:rsidP="0071175F">
      <w:pPr>
        <w:pStyle w:val="NormalWeb"/>
        <w:jc w:val="both"/>
      </w:pPr>
    </w:p>
    <w:p w:rsidR="00E002FE" w:rsidRDefault="00E002FE" w:rsidP="0071175F">
      <w:pPr>
        <w:pStyle w:val="NormalWeb"/>
        <w:jc w:val="both"/>
      </w:pPr>
      <w:r>
        <w:t>2.</w:t>
      </w:r>
      <w:r>
        <w:rPr>
          <w:sz w:val="14"/>
          <w:szCs w:val="14"/>
        </w:rPr>
        <w:t xml:space="preserve">      </w:t>
      </w:r>
      <w:proofErr w:type="spellStart"/>
      <w:r>
        <w:t>Recepcionar</w:t>
      </w:r>
      <w:proofErr w:type="spellEnd"/>
      <w:r>
        <w:t xml:space="preserve"> cuadro general de clasificación archivística, catálogo de disposición documental, guía simple e inventario general, de todas las áreas administrativas, que generen información archivística, digitalización de documentos del ejercicio fiscal 2025 d</w:t>
      </w:r>
      <w:r w:rsidR="0071175F">
        <w:t xml:space="preserve">el H. Ayuntamiento de </w:t>
      </w:r>
      <w:proofErr w:type="spellStart"/>
      <w:r w:rsidR="0071175F">
        <w:t>Hecelchaká</w:t>
      </w:r>
      <w:r>
        <w:t>n</w:t>
      </w:r>
      <w:proofErr w:type="spellEnd"/>
      <w:r>
        <w:t>.</w:t>
      </w:r>
    </w:p>
    <w:p w:rsidR="00E002FE" w:rsidRDefault="00E002FE" w:rsidP="0071175F">
      <w:pPr>
        <w:pStyle w:val="NormalWeb"/>
        <w:jc w:val="both"/>
      </w:pPr>
      <w:r>
        <w:t>  </w:t>
      </w:r>
    </w:p>
    <w:p w:rsidR="00E002FE" w:rsidRDefault="00E002FE" w:rsidP="0071175F">
      <w:pPr>
        <w:pStyle w:val="NormalWeb"/>
        <w:jc w:val="both"/>
      </w:pPr>
      <w:r>
        <w:t>3.</w:t>
      </w:r>
      <w:r>
        <w:rPr>
          <w:sz w:val="14"/>
          <w:szCs w:val="14"/>
        </w:rPr>
        <w:t xml:space="preserve">      </w:t>
      </w:r>
      <w:r>
        <w:t> Mantener actualizados los instrumentos de clasificación archivística d</w:t>
      </w:r>
      <w:r w:rsidR="0071175F">
        <w:t xml:space="preserve">el H. Ayuntamiento de </w:t>
      </w:r>
      <w:proofErr w:type="spellStart"/>
      <w:r w:rsidR="0071175F">
        <w:t>Hecelchaká</w:t>
      </w:r>
      <w:r>
        <w:t>n</w:t>
      </w:r>
      <w:proofErr w:type="spellEnd"/>
      <w:r>
        <w:t>.</w:t>
      </w:r>
    </w:p>
    <w:p w:rsidR="00E002FE" w:rsidRDefault="00E002FE" w:rsidP="0071175F">
      <w:pPr>
        <w:pStyle w:val="NormalWeb"/>
        <w:jc w:val="both"/>
      </w:pPr>
      <w:r>
        <w:t> </w:t>
      </w:r>
    </w:p>
    <w:p w:rsidR="00E002FE" w:rsidRDefault="00E002FE" w:rsidP="0071175F">
      <w:pPr>
        <w:pStyle w:val="NormalWeb"/>
        <w:jc w:val="both"/>
      </w:pPr>
      <w:r>
        <w:t>4.</w:t>
      </w:r>
      <w:r>
        <w:rPr>
          <w:sz w:val="14"/>
          <w:szCs w:val="14"/>
        </w:rPr>
        <w:t xml:space="preserve">      </w:t>
      </w:r>
      <w:r>
        <w:t xml:space="preserve">Facilitar la documentación de los archivos de concentración resguardados, de las direcciones y coordinaciones del H. Ayuntamiento de </w:t>
      </w:r>
      <w:proofErr w:type="spellStart"/>
      <w:r>
        <w:t>Hecel</w:t>
      </w:r>
      <w:r w:rsidR="0071175F">
        <w:t>chaká</w:t>
      </w:r>
      <w:r>
        <w:t>n</w:t>
      </w:r>
      <w:proofErr w:type="spellEnd"/>
      <w:r>
        <w:t>.</w:t>
      </w:r>
    </w:p>
    <w:p w:rsidR="00E002FE" w:rsidRDefault="00E002FE" w:rsidP="0071175F">
      <w:pPr>
        <w:pStyle w:val="NormalWeb"/>
        <w:jc w:val="both"/>
      </w:pPr>
      <w:r>
        <w:t>  </w:t>
      </w:r>
    </w:p>
    <w:p w:rsidR="00E002FE" w:rsidRDefault="00E002FE" w:rsidP="0071175F">
      <w:pPr>
        <w:pStyle w:val="NormalWeb"/>
        <w:jc w:val="both"/>
      </w:pPr>
      <w:r>
        <w:t>5.</w:t>
      </w:r>
      <w:r>
        <w:rPr>
          <w:sz w:val="14"/>
          <w:szCs w:val="14"/>
        </w:rPr>
        <w:t xml:space="preserve">      </w:t>
      </w:r>
      <w:r>
        <w:t>Limpiar y ordenar el área donde se resguarda la información o archivos de las direcciones y coordinaciones d</w:t>
      </w:r>
      <w:r w:rsidR="0071175F">
        <w:t xml:space="preserve">el H. Ayuntamiento de </w:t>
      </w:r>
      <w:proofErr w:type="spellStart"/>
      <w:r w:rsidR="0071175F">
        <w:t>Hecelchaká</w:t>
      </w:r>
      <w:r>
        <w:t>n</w:t>
      </w:r>
      <w:proofErr w:type="spellEnd"/>
      <w:r>
        <w:t>.</w:t>
      </w:r>
    </w:p>
    <w:p w:rsidR="00E002FE" w:rsidRDefault="00E002FE" w:rsidP="0071175F">
      <w:pPr>
        <w:pStyle w:val="NormalWeb"/>
        <w:jc w:val="both"/>
      </w:pPr>
      <w:r>
        <w:t> </w:t>
      </w:r>
    </w:p>
    <w:p w:rsidR="00E002FE" w:rsidRDefault="00E002FE" w:rsidP="0071175F">
      <w:pPr>
        <w:pStyle w:val="NormalWeb"/>
        <w:jc w:val="both"/>
      </w:pPr>
      <w:r>
        <w:t>6.</w:t>
      </w:r>
      <w:r>
        <w:rPr>
          <w:sz w:val="14"/>
          <w:szCs w:val="14"/>
        </w:rPr>
        <w:t xml:space="preserve">      </w:t>
      </w:r>
      <w:r>
        <w:t>Limpiar y ordenar los archivos y cajas resguardadas por la coordinación de archivo m</w:t>
      </w:r>
      <w:r w:rsidR="0071175F">
        <w:t xml:space="preserve">unicipal de </w:t>
      </w:r>
      <w:proofErr w:type="spellStart"/>
      <w:r w:rsidR="0071175F">
        <w:t>Hecelchaká</w:t>
      </w:r>
      <w:r>
        <w:t>n</w:t>
      </w:r>
      <w:proofErr w:type="spellEnd"/>
      <w:r>
        <w:t xml:space="preserve"> de las direcciones y coordinaciones.</w:t>
      </w:r>
    </w:p>
    <w:p w:rsidR="00E002FE" w:rsidRDefault="00E002FE" w:rsidP="0071175F">
      <w:pPr>
        <w:pStyle w:val="NormalWeb"/>
        <w:jc w:val="both"/>
      </w:pPr>
      <w:r>
        <w:t>7.</w:t>
      </w:r>
      <w:r>
        <w:rPr>
          <w:sz w:val="14"/>
          <w:szCs w:val="14"/>
        </w:rPr>
        <w:t xml:space="preserve">      </w:t>
      </w:r>
      <w:r>
        <w:t>Mantener la organización y clasificación de los documentos resguardada en el</w:t>
      </w:r>
      <w:r w:rsidR="0071175F">
        <w:t xml:space="preserve"> archivo municipal de </w:t>
      </w:r>
      <w:proofErr w:type="spellStart"/>
      <w:r w:rsidR="0071175F">
        <w:t>Hecelchaká</w:t>
      </w:r>
      <w:r>
        <w:t>n</w:t>
      </w:r>
      <w:proofErr w:type="spellEnd"/>
      <w:r>
        <w:t>, respetando los cuadros de clasificación archivística.</w:t>
      </w:r>
    </w:p>
    <w:p w:rsidR="00E002FE" w:rsidRDefault="00E002FE" w:rsidP="0071175F">
      <w:pPr>
        <w:pStyle w:val="NormalWeb"/>
        <w:jc w:val="both"/>
      </w:pPr>
      <w:r>
        <w:t> </w:t>
      </w:r>
    </w:p>
    <w:p w:rsidR="00E002FE" w:rsidRDefault="00E002FE" w:rsidP="0071175F">
      <w:pPr>
        <w:pStyle w:val="NormalWeb"/>
        <w:jc w:val="both"/>
      </w:pPr>
      <w:r>
        <w:lastRenderedPageBreak/>
        <w:t>8.</w:t>
      </w:r>
      <w:r>
        <w:rPr>
          <w:sz w:val="14"/>
          <w:szCs w:val="14"/>
        </w:rPr>
        <w:t xml:space="preserve">      </w:t>
      </w:r>
      <w:r>
        <w:t>Realizar la gestión o solicitud de la adquisición de anaqueles para un mejor ordenamiento del archivo municipal.</w:t>
      </w:r>
    </w:p>
    <w:p w:rsidR="00E002FE" w:rsidRDefault="00E002FE" w:rsidP="0071175F">
      <w:pPr>
        <w:pStyle w:val="NormalWeb"/>
        <w:jc w:val="both"/>
      </w:pPr>
    </w:p>
    <w:p w:rsidR="00E002FE" w:rsidRDefault="00E002FE" w:rsidP="0071175F">
      <w:pPr>
        <w:pStyle w:val="NormalWeb"/>
        <w:jc w:val="both"/>
      </w:pPr>
      <w:r>
        <w:t>9.</w:t>
      </w:r>
      <w:r>
        <w:rPr>
          <w:sz w:val="14"/>
          <w:szCs w:val="14"/>
        </w:rPr>
        <w:t xml:space="preserve">      </w:t>
      </w:r>
      <w:r>
        <w:t>Impartir cursos de capacitación para el personal de archivo municipal.</w:t>
      </w:r>
    </w:p>
    <w:p w:rsidR="00E002FE" w:rsidRDefault="00E002FE" w:rsidP="0071175F">
      <w:pPr>
        <w:pStyle w:val="NormalWeb"/>
        <w:jc w:val="both"/>
      </w:pPr>
      <w:r>
        <w:t> </w:t>
      </w:r>
    </w:p>
    <w:p w:rsidR="00E002FE" w:rsidRDefault="00E002FE" w:rsidP="0071175F">
      <w:pPr>
        <w:pStyle w:val="NormalWeb"/>
        <w:jc w:val="both"/>
      </w:pPr>
      <w:r>
        <w:t>10.</w:t>
      </w:r>
      <w:r>
        <w:rPr>
          <w:sz w:val="14"/>
          <w:szCs w:val="14"/>
        </w:rPr>
        <w:t xml:space="preserve">  </w:t>
      </w:r>
      <w:r>
        <w:t>Visitar las diferentes direcciones y coordinaciones para la revisión de cajas de archivo de trámite que efectúen, para posteriormente pasar a archivo de concentración.</w:t>
      </w:r>
    </w:p>
    <w:p w:rsidR="00E002FE" w:rsidRDefault="00E002FE" w:rsidP="0071175F">
      <w:pPr>
        <w:pStyle w:val="NormalWeb"/>
        <w:jc w:val="both"/>
      </w:pPr>
      <w:r>
        <w:t> </w:t>
      </w:r>
    </w:p>
    <w:p w:rsidR="00E002FE" w:rsidRDefault="00E002FE" w:rsidP="0071175F">
      <w:pPr>
        <w:pStyle w:val="NormalWeb"/>
        <w:jc w:val="both"/>
      </w:pPr>
      <w:r>
        <w:t>11.</w:t>
      </w:r>
      <w:r>
        <w:rPr>
          <w:sz w:val="14"/>
          <w:szCs w:val="14"/>
        </w:rPr>
        <w:t xml:space="preserve">  </w:t>
      </w:r>
      <w:r>
        <w:t>Reforzar la capacitación de todas las direcciones y coordinaciones, en particular a los responsables del archivo de trámite, para tener un mejor manejo y fluidez para la actualización del catálogo de disposición documental y digitalización de archivo.</w:t>
      </w:r>
    </w:p>
    <w:p w:rsidR="00E002FE" w:rsidRDefault="00E002FE" w:rsidP="0071175F">
      <w:pPr>
        <w:pStyle w:val="NormalWeb"/>
        <w:jc w:val="both"/>
      </w:pPr>
      <w:r>
        <w:t>12.</w:t>
      </w:r>
      <w:r>
        <w:rPr>
          <w:sz w:val="14"/>
          <w:szCs w:val="14"/>
        </w:rPr>
        <w:t xml:space="preserve">  </w:t>
      </w:r>
      <w:r>
        <w:t xml:space="preserve">Gestión de un espacio apropiado para el resguardo de documentación a </w:t>
      </w:r>
      <w:proofErr w:type="spellStart"/>
      <w:r>
        <w:t>recepcionar</w:t>
      </w:r>
      <w:proofErr w:type="spellEnd"/>
      <w:r>
        <w:t>.</w:t>
      </w:r>
    </w:p>
    <w:p w:rsidR="00E002FE" w:rsidRDefault="00E002FE" w:rsidP="0071175F">
      <w:pPr>
        <w:pStyle w:val="NormalWeb"/>
        <w:jc w:val="both"/>
      </w:pPr>
      <w:r>
        <w:t> </w:t>
      </w:r>
    </w:p>
    <w:p w:rsidR="00E002FE" w:rsidRDefault="00E002FE" w:rsidP="0071175F">
      <w:pPr>
        <w:pStyle w:val="NormalWeb"/>
        <w:jc w:val="both"/>
      </w:pPr>
      <w:r>
        <w:t>13.</w:t>
      </w:r>
      <w:r>
        <w:rPr>
          <w:sz w:val="14"/>
          <w:szCs w:val="14"/>
        </w:rPr>
        <w:t xml:space="preserve">  </w:t>
      </w:r>
      <w:proofErr w:type="spellStart"/>
      <w:r>
        <w:t>Recepcionar</w:t>
      </w:r>
      <w:proofErr w:type="spellEnd"/>
      <w:r>
        <w:t xml:space="preserve"> cajas de las diferentes direcciones y coordinaciones que integran el H. Ayuntamiento.</w:t>
      </w:r>
    </w:p>
    <w:p w:rsidR="00E002FE" w:rsidRDefault="00E002FE" w:rsidP="0071175F">
      <w:pPr>
        <w:pStyle w:val="NormalWeb"/>
        <w:jc w:val="both"/>
      </w:pPr>
      <w:r>
        <w:t> </w:t>
      </w:r>
    </w:p>
    <w:p w:rsidR="00E002FE" w:rsidRDefault="00E002FE" w:rsidP="0071175F">
      <w:pPr>
        <w:pStyle w:val="NormalWeb"/>
        <w:jc w:val="both"/>
      </w:pPr>
      <w:r>
        <w:t>14.</w:t>
      </w:r>
      <w:r>
        <w:rPr>
          <w:sz w:val="14"/>
          <w:szCs w:val="14"/>
        </w:rPr>
        <w:t xml:space="preserve">  </w:t>
      </w:r>
      <w:r>
        <w:t xml:space="preserve">Revisión de las áreas del archivo de concentración para hacer cambios de cajas, </w:t>
      </w:r>
      <w:proofErr w:type="spellStart"/>
      <w:r>
        <w:t>leford</w:t>
      </w:r>
      <w:proofErr w:type="spellEnd"/>
      <w:r>
        <w:t xml:space="preserve"> y carpetas dañadas.</w:t>
      </w:r>
    </w:p>
    <w:p w:rsidR="00E002FE" w:rsidRDefault="00E002FE" w:rsidP="0071175F">
      <w:pPr>
        <w:pStyle w:val="NormalWeb"/>
        <w:jc w:val="both"/>
      </w:pPr>
      <w:r>
        <w:t> </w:t>
      </w:r>
    </w:p>
    <w:p w:rsidR="00E002FE" w:rsidRDefault="00E002FE" w:rsidP="0071175F">
      <w:pPr>
        <w:pStyle w:val="NormalWeb"/>
        <w:jc w:val="both"/>
      </w:pPr>
      <w:r>
        <w:t>15.</w:t>
      </w:r>
      <w:r>
        <w:rPr>
          <w:sz w:val="14"/>
          <w:szCs w:val="14"/>
        </w:rPr>
        <w:t xml:space="preserve">  </w:t>
      </w:r>
      <w:r>
        <w:t>Hacer portadas de las cajas a las diferentes áreas que no lo contienen para facilitar una mejor atención de los años 2020 en adelante.</w:t>
      </w:r>
    </w:p>
    <w:p w:rsidR="00E002FE" w:rsidRDefault="00E002FE" w:rsidP="0071175F">
      <w:pPr>
        <w:pStyle w:val="NormalWeb"/>
        <w:jc w:val="both"/>
      </w:pPr>
      <w:r>
        <w:t> </w:t>
      </w:r>
    </w:p>
    <w:p w:rsidR="00E002FE" w:rsidRDefault="00E002FE" w:rsidP="0071175F">
      <w:pPr>
        <w:pStyle w:val="NormalWeb"/>
        <w:jc w:val="both"/>
      </w:pPr>
      <w:r>
        <w:t> </w:t>
      </w:r>
    </w:p>
    <w:p w:rsidR="00E002FE" w:rsidRDefault="00E002FE" w:rsidP="0071175F">
      <w:pPr>
        <w:pStyle w:val="NormalWeb"/>
        <w:jc w:val="both"/>
      </w:pPr>
      <w:r>
        <w:t>16.</w:t>
      </w:r>
      <w:r>
        <w:rPr>
          <w:sz w:val="14"/>
          <w:szCs w:val="14"/>
        </w:rPr>
        <w:t xml:space="preserve">  </w:t>
      </w:r>
      <w:r>
        <w:t>Solicitar la actualización de los enlaces de las diferentes áreas d</w:t>
      </w:r>
      <w:r w:rsidR="0071175F">
        <w:t xml:space="preserve">el H. Ayuntamiento de </w:t>
      </w:r>
      <w:proofErr w:type="spellStart"/>
      <w:r w:rsidR="0071175F">
        <w:t>Hecelchaká</w:t>
      </w:r>
      <w:r>
        <w:t>n</w:t>
      </w:r>
      <w:proofErr w:type="spellEnd"/>
      <w:r>
        <w:t>.</w:t>
      </w:r>
    </w:p>
    <w:p w:rsidR="00005668" w:rsidRDefault="00005668" w:rsidP="0071175F">
      <w:pPr>
        <w:pStyle w:val="NormalWeb"/>
        <w:jc w:val="both"/>
        <w:rPr>
          <w:color w:val="ED7D31" w:themeColor="accent2"/>
          <w:sz w:val="28"/>
          <w:szCs w:val="28"/>
        </w:rPr>
      </w:pPr>
    </w:p>
    <w:p w:rsidR="00E002FE" w:rsidRPr="003A38D7" w:rsidRDefault="00E002FE" w:rsidP="003A38D7">
      <w:pPr>
        <w:pStyle w:val="NormalWeb"/>
      </w:pPr>
      <w:r w:rsidRPr="00407433">
        <w:rPr>
          <w:color w:val="ED7D31" w:themeColor="accent2"/>
          <w:sz w:val="28"/>
          <w:szCs w:val="28"/>
        </w:rPr>
        <w:lastRenderedPageBreak/>
        <w:t xml:space="preserve">CRONOGRAMA DE ACTIVIDADES </w:t>
      </w:r>
    </w:p>
    <w:tbl>
      <w:tblPr>
        <w:tblpPr w:leftFromText="141" w:rightFromText="141" w:vertAnchor="text" w:horzAnchor="page" w:tblpX="440" w:tblpY="790"/>
        <w:tblW w:w="11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3"/>
        <w:gridCol w:w="1664"/>
        <w:gridCol w:w="652"/>
        <w:gridCol w:w="580"/>
        <w:gridCol w:w="14"/>
        <w:gridCol w:w="566"/>
        <w:gridCol w:w="28"/>
        <w:gridCol w:w="593"/>
        <w:gridCol w:w="689"/>
        <w:gridCol w:w="598"/>
        <w:gridCol w:w="706"/>
        <w:gridCol w:w="8"/>
        <w:gridCol w:w="594"/>
        <w:gridCol w:w="773"/>
        <w:gridCol w:w="8"/>
        <w:gridCol w:w="580"/>
        <w:gridCol w:w="6"/>
        <w:gridCol w:w="647"/>
        <w:gridCol w:w="611"/>
      </w:tblGrid>
      <w:tr w:rsidR="00E002FE" w:rsidTr="002D66B1">
        <w:trPr>
          <w:trHeight w:val="1131"/>
        </w:trPr>
        <w:tc>
          <w:tcPr>
            <w:tcW w:w="2252" w:type="dxa"/>
            <w:shd w:val="clear" w:color="auto" w:fill="ED7D31" w:themeFill="accent2"/>
          </w:tcPr>
          <w:p w:rsidR="00E002FE" w:rsidRPr="00FB23A4" w:rsidRDefault="00E002FE" w:rsidP="002D66B1">
            <w:pPr>
              <w:pStyle w:val="Prrafodelista"/>
              <w:ind w:left="0"/>
              <w:rPr>
                <w:sz w:val="24"/>
              </w:rPr>
            </w:pPr>
            <w:r w:rsidRPr="00FB23A4">
              <w:rPr>
                <w:sz w:val="24"/>
              </w:rPr>
              <w:t>DESCRIPCION</w:t>
            </w:r>
          </w:p>
        </w:tc>
        <w:tc>
          <w:tcPr>
            <w:tcW w:w="1667" w:type="dxa"/>
            <w:shd w:val="clear" w:color="auto" w:fill="ED7D31" w:themeFill="accent2"/>
          </w:tcPr>
          <w:p w:rsidR="00E002FE" w:rsidRPr="00FB23A4" w:rsidRDefault="00E002FE" w:rsidP="002D66B1">
            <w:pPr>
              <w:pStyle w:val="Prrafodelista"/>
              <w:ind w:left="0"/>
              <w:rPr>
                <w:sz w:val="24"/>
              </w:rPr>
            </w:pPr>
            <w:r w:rsidRPr="00FB23A4">
              <w:rPr>
                <w:sz w:val="24"/>
              </w:rPr>
              <w:t>UM</w:t>
            </w:r>
          </w:p>
        </w:tc>
        <w:tc>
          <w:tcPr>
            <w:tcW w:w="620" w:type="dxa"/>
            <w:shd w:val="clear" w:color="auto" w:fill="ED7D31" w:themeFill="accent2"/>
          </w:tcPr>
          <w:p w:rsidR="00E002FE" w:rsidRPr="00FB23A4" w:rsidRDefault="00E002FE" w:rsidP="002D66B1">
            <w:pPr>
              <w:pStyle w:val="Prrafodelista"/>
              <w:ind w:left="0"/>
              <w:rPr>
                <w:sz w:val="18"/>
              </w:rPr>
            </w:pPr>
            <w:r w:rsidRPr="0064072C">
              <w:rPr>
                <w:noProof/>
                <w:sz w:val="18"/>
                <w:lang w:eastAsia="es-MX"/>
              </w:rPr>
              <mc:AlternateContent>
                <mc:Choice Requires="wps">
                  <w:drawing>
                    <wp:inline distT="0" distB="0" distL="0" distR="0" wp14:anchorId="2ACB07FC" wp14:editId="49FE0D90">
                      <wp:extent cx="628650" cy="1404620"/>
                      <wp:effectExtent l="7302" t="0" r="26353" b="26352"/>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404620"/>
                              </a:xfrm>
                              <a:prstGeom prst="rect">
                                <a:avLst/>
                              </a:prstGeom>
                              <a:solidFill>
                                <a:srgbClr val="FFFFFF"/>
                              </a:solidFill>
                              <a:ln w="9525">
                                <a:solidFill>
                                  <a:srgbClr val="000000"/>
                                </a:solidFill>
                                <a:miter lim="800000"/>
                                <a:headEnd/>
                                <a:tailEnd/>
                              </a:ln>
                            </wps:spPr>
                            <wps:txbx>
                              <w:txbxContent>
                                <w:p w:rsidR="001B5A9F" w:rsidRPr="00D27D1C" w:rsidRDefault="001B5A9F" w:rsidP="00E002FE">
                                  <w:pPr>
                                    <w:shd w:val="clear" w:color="auto" w:fill="FFFFFF" w:themeFill="background1"/>
                                    <w:rPr>
                                      <w:color w:val="000000" w:themeColor="text1"/>
                                    </w:rPr>
                                  </w:pPr>
                                  <w:r w:rsidRPr="00D27D1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p>
                              </w:txbxContent>
                            </wps:txbx>
                            <wps:bodyPr rot="0" vert="horz" wrap="square" lIns="91440" tIns="45720" rIns="91440" bIns="45720" anchor="t" anchorCtr="0">
                              <a:spAutoFit/>
                            </wps:bodyPr>
                          </wps:wsp>
                        </a:graphicData>
                      </a:graphic>
                    </wp:inline>
                  </w:drawing>
                </mc:Choice>
                <mc:Fallback>
                  <w:pict>
                    <v:shapetype w14:anchorId="2ACB07FC" id="_x0000_t202" coordsize="21600,21600" o:spt="202" path="m,l,21600r21600,l21600,xe">
                      <v:stroke joinstyle="miter"/>
                      <v:path gradientshapeok="t" o:connecttype="rect"/>
                    </v:shapetype>
                    <v:shape id="Cuadro de texto 2" o:spid="_x0000_s1026" type="#_x0000_t202" style="width:49.5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">
                      <v:textbox style="mso-fit-shape-to-text:t">
                        <w:txbxContent>
                          <w:p w:rsidR="001B5A9F" w:rsidRPr="00D27D1C" w:rsidRDefault="001B5A9F" w:rsidP="00E002FE">
                            <w:pPr>
                              <w:shd w:val="clear" w:color="auto" w:fill="FFFFFF" w:themeFill="background1"/>
                              <w:rPr>
                                <w:color w:val="000000" w:themeColor="text1"/>
                              </w:rPr>
                            </w:pPr>
                            <w:r w:rsidRPr="00D27D1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p>
                        </w:txbxContent>
                      </v:textbox>
                      <w10:anchorlock/>
                    </v:shape>
                  </w:pict>
                </mc:Fallback>
              </mc:AlternateContent>
            </w:r>
          </w:p>
        </w:tc>
        <w:tc>
          <w:tcPr>
            <w:tcW w:w="594" w:type="dxa"/>
            <w:gridSpan w:val="2"/>
            <w:shd w:val="clear" w:color="auto" w:fill="ED7D31" w:themeFill="accent2"/>
          </w:tcPr>
          <w:p w:rsidR="00E002FE" w:rsidRPr="00FB23A4" w:rsidRDefault="00E002FE" w:rsidP="002D66B1">
            <w:pPr>
              <w:pStyle w:val="Prrafodelista"/>
              <w:ind w:left="0"/>
              <w:rPr>
                <w:sz w:val="18"/>
              </w:rPr>
            </w:pPr>
            <w:r w:rsidRPr="00C11A11">
              <w:rPr>
                <w:noProof/>
                <w:sz w:val="18"/>
                <w:lang w:eastAsia="es-MX"/>
              </w:rPr>
              <mc:AlternateContent>
                <mc:Choice Requires="wps">
                  <w:drawing>
                    <wp:inline distT="0" distB="0" distL="0" distR="0" wp14:anchorId="325B1DF0" wp14:editId="6C9844BF">
                      <wp:extent cx="723900" cy="1404620"/>
                      <wp:effectExtent l="0" t="2223" r="16828" b="16827"/>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3900" cy="1404620"/>
                              </a:xfrm>
                              <a:prstGeom prst="rect">
                                <a:avLst/>
                              </a:prstGeom>
                              <a:solidFill>
                                <a:srgbClr val="FFFFFF"/>
                              </a:solidFill>
                              <a:ln w="9525">
                                <a:solidFill>
                                  <a:srgbClr val="000000"/>
                                </a:solidFill>
                                <a:miter lim="800000"/>
                                <a:headEnd/>
                                <a:tailEnd/>
                              </a:ln>
                            </wps:spPr>
                            <wps:txbx>
                              <w:txbxContent>
                                <w:p w:rsidR="001B5A9F" w:rsidRDefault="001B5A9F" w:rsidP="00E002FE">
                                  <w:r>
                                    <w:t>FEBRERO</w:t>
                                  </w:r>
                                </w:p>
                              </w:txbxContent>
                            </wps:txbx>
                            <wps:bodyPr rot="0" vert="horz" wrap="square" lIns="91440" tIns="45720" rIns="91440" bIns="45720" anchor="t" anchorCtr="0">
                              <a:spAutoFit/>
                            </wps:bodyPr>
                          </wps:wsp>
                        </a:graphicData>
                      </a:graphic>
                    </wp:inline>
                  </w:drawing>
                </mc:Choice>
                <mc:Fallback>
                  <w:pict>
                    <v:shape w14:anchorId="325B1DF0" id="_x0000_s1027" type="#_x0000_t202" style="width:57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">
                      <v:textbox style="mso-fit-shape-to-text:t">
                        <w:txbxContent>
                          <w:p w:rsidR="001B5A9F" w:rsidRDefault="001B5A9F" w:rsidP="00E002FE">
                            <w:r>
                              <w:t>FEBRERO</w:t>
                            </w:r>
                          </w:p>
                        </w:txbxContent>
                      </v:textbox>
                      <w10:anchorlock/>
                    </v:shape>
                  </w:pict>
                </mc:Fallback>
              </mc:AlternateContent>
            </w:r>
          </w:p>
        </w:tc>
        <w:tc>
          <w:tcPr>
            <w:tcW w:w="594" w:type="dxa"/>
            <w:gridSpan w:val="2"/>
            <w:shd w:val="clear" w:color="auto" w:fill="ED7D31" w:themeFill="accent2"/>
          </w:tcPr>
          <w:p w:rsidR="00E002FE" w:rsidRPr="00FB23A4" w:rsidRDefault="00E002FE" w:rsidP="002D66B1">
            <w:pPr>
              <w:pStyle w:val="Prrafodelista"/>
              <w:ind w:left="0"/>
              <w:rPr>
                <w:sz w:val="18"/>
              </w:rPr>
            </w:pPr>
            <w:r w:rsidRPr="00C11A11">
              <w:rPr>
                <w:noProof/>
                <w:sz w:val="18"/>
                <w:lang w:eastAsia="es-MX"/>
              </w:rPr>
              <mc:AlternateContent>
                <mc:Choice Requires="wps">
                  <w:drawing>
                    <wp:inline distT="0" distB="0" distL="0" distR="0" wp14:anchorId="289234F2" wp14:editId="0C05EE93">
                      <wp:extent cx="685800" cy="1404620"/>
                      <wp:effectExtent l="0" t="2223" r="16828" b="16827"/>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5800" cy="1404620"/>
                              </a:xfrm>
                              <a:prstGeom prst="rect">
                                <a:avLst/>
                              </a:prstGeom>
                              <a:solidFill>
                                <a:srgbClr val="FFFFFF"/>
                              </a:solidFill>
                              <a:ln w="9525">
                                <a:solidFill>
                                  <a:srgbClr val="000000"/>
                                </a:solidFill>
                                <a:miter lim="800000"/>
                                <a:headEnd/>
                                <a:tailEnd/>
                              </a:ln>
                            </wps:spPr>
                            <wps:txbx>
                              <w:txbxContent>
                                <w:p w:rsidR="001B5A9F" w:rsidRDefault="001B5A9F" w:rsidP="00E002FE">
                                  <w:r>
                                    <w:t>MARZO</w:t>
                                  </w:r>
                                </w:p>
                              </w:txbxContent>
                            </wps:txbx>
                            <wps:bodyPr rot="0" vert="horz" wrap="square" lIns="91440" tIns="45720" rIns="91440" bIns="45720" anchor="t" anchorCtr="0">
                              <a:spAutoFit/>
                            </wps:bodyPr>
                          </wps:wsp>
                        </a:graphicData>
                      </a:graphic>
                    </wp:inline>
                  </w:drawing>
                </mc:Choice>
                <mc:Fallback>
                  <w:pict>
                    <v:shape w14:anchorId="289234F2" id="_x0000_s1028" type="#_x0000_t202" style="width:54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">
                      <v:textbox style="mso-fit-shape-to-text:t">
                        <w:txbxContent>
                          <w:p w:rsidR="001B5A9F" w:rsidRDefault="001B5A9F" w:rsidP="00E002FE">
                            <w:r>
                              <w:t>MARZO</w:t>
                            </w:r>
                          </w:p>
                        </w:txbxContent>
                      </v:textbox>
                      <w10:anchorlock/>
                    </v:shape>
                  </w:pict>
                </mc:Fallback>
              </mc:AlternateContent>
            </w:r>
          </w:p>
        </w:tc>
        <w:tc>
          <w:tcPr>
            <w:tcW w:w="593" w:type="dxa"/>
            <w:shd w:val="clear" w:color="auto" w:fill="ED7D31" w:themeFill="accent2"/>
          </w:tcPr>
          <w:p w:rsidR="00E002FE" w:rsidRPr="00FB23A4" w:rsidRDefault="00E002FE" w:rsidP="002D66B1">
            <w:pPr>
              <w:pStyle w:val="Prrafodelista"/>
              <w:ind w:left="0"/>
              <w:rPr>
                <w:sz w:val="18"/>
              </w:rPr>
            </w:pPr>
            <w:r w:rsidRPr="00C11A11">
              <w:rPr>
                <w:noProof/>
                <w:sz w:val="18"/>
                <w:lang w:eastAsia="es-MX"/>
              </w:rPr>
              <mc:AlternateContent>
                <mc:Choice Requires="wps">
                  <w:drawing>
                    <wp:anchor distT="45720" distB="45720" distL="114300" distR="114300" simplePos="0" relativeHeight="251659264" behindDoc="0" locked="0" layoutInCell="1" allowOverlap="1" wp14:anchorId="5A9E3BE4" wp14:editId="036C8667">
                      <wp:simplePos x="0" y="0"/>
                      <wp:positionH relativeFrom="column">
                        <wp:posOffset>462280</wp:posOffset>
                      </wp:positionH>
                      <wp:positionV relativeFrom="paragraph">
                        <wp:posOffset>-414655</wp:posOffset>
                      </wp:positionV>
                      <wp:extent cx="533400" cy="1404620"/>
                      <wp:effectExtent l="0" t="2223" r="16828" b="16827"/>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1404620"/>
                              </a:xfrm>
                              <a:prstGeom prst="rect">
                                <a:avLst/>
                              </a:prstGeom>
                              <a:solidFill>
                                <a:srgbClr val="FFFFFF"/>
                              </a:solidFill>
                              <a:ln w="9525">
                                <a:solidFill>
                                  <a:srgbClr val="000000"/>
                                </a:solidFill>
                                <a:miter lim="800000"/>
                                <a:headEnd/>
                                <a:tailEnd/>
                              </a:ln>
                            </wps:spPr>
                            <wps:txbx>
                              <w:txbxContent>
                                <w:p w:rsidR="001B5A9F" w:rsidRDefault="001B5A9F" w:rsidP="00E002FE">
                                  <w:r>
                                    <w:t>ABRIL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9E3BE4" id="_x0000_s1029" type="#_x0000_t202" style="position:absolute;margin-left:36.4pt;margin-top:-32.65pt;width:42pt;height:110.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">
                      <v:textbox style="mso-fit-shape-to-text:t">
                        <w:txbxContent>
                          <w:p w:rsidR="001B5A9F" w:rsidRDefault="001B5A9F" w:rsidP="00E002FE">
                            <w:r>
                              <w:t>ABRIL</w:t>
                            </w:r>
                          </w:p>
                        </w:txbxContent>
                      </v:textbox>
                      <w10:wrap type="square"/>
                    </v:shape>
                  </w:pict>
                </mc:Fallback>
              </mc:AlternateContent>
            </w:r>
          </w:p>
        </w:tc>
        <w:tc>
          <w:tcPr>
            <w:tcW w:w="692" w:type="dxa"/>
            <w:shd w:val="clear" w:color="auto" w:fill="ED7D31" w:themeFill="accent2"/>
          </w:tcPr>
          <w:p w:rsidR="00E002FE" w:rsidRPr="00FB23A4" w:rsidRDefault="00E002FE" w:rsidP="002D66B1">
            <w:pPr>
              <w:pStyle w:val="Prrafodelista"/>
              <w:ind w:left="0"/>
              <w:rPr>
                <w:sz w:val="18"/>
              </w:rPr>
            </w:pPr>
            <w:r w:rsidRPr="00C11A11">
              <w:rPr>
                <w:noProof/>
                <w:sz w:val="18"/>
                <w:lang w:eastAsia="es-MX"/>
              </w:rPr>
              <mc:AlternateContent>
                <mc:Choice Requires="wps">
                  <w:drawing>
                    <wp:inline distT="0" distB="0" distL="0" distR="0" wp14:anchorId="756CD875" wp14:editId="6BB905CD">
                      <wp:extent cx="561975" cy="1404620"/>
                      <wp:effectExtent l="0" t="6985" r="21590" b="21590"/>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1975" cy="1404620"/>
                              </a:xfrm>
                              <a:prstGeom prst="rect">
                                <a:avLst/>
                              </a:prstGeom>
                              <a:solidFill>
                                <a:srgbClr val="FFFFFF"/>
                              </a:solidFill>
                              <a:ln w="9525">
                                <a:solidFill>
                                  <a:srgbClr val="000000"/>
                                </a:solidFill>
                                <a:miter lim="800000"/>
                                <a:headEnd/>
                                <a:tailEnd/>
                              </a:ln>
                            </wps:spPr>
                            <wps:txbx>
                              <w:txbxContent>
                                <w:p w:rsidR="001B5A9F" w:rsidRDefault="001B5A9F" w:rsidP="00E002FE">
                                  <w:r>
                                    <w:t>MAYO</w:t>
                                  </w:r>
                                </w:p>
                              </w:txbxContent>
                            </wps:txbx>
                            <wps:bodyPr rot="0" vert="horz" wrap="square" lIns="91440" tIns="45720" rIns="91440" bIns="45720" anchor="t" anchorCtr="0">
                              <a:spAutoFit/>
                            </wps:bodyPr>
                          </wps:wsp>
                        </a:graphicData>
                      </a:graphic>
                    </wp:inline>
                  </w:drawing>
                </mc:Choice>
                <mc:Fallback>
                  <w:pict>
                    <v:shape w14:anchorId="756CD875" id="_x0000_s1030" type="#_x0000_t202" style="width:44.25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">
                      <v:textbox style="mso-fit-shape-to-text:t">
                        <w:txbxContent>
                          <w:p w:rsidR="001B5A9F" w:rsidRDefault="001B5A9F" w:rsidP="00E002FE">
                            <w:r>
                              <w:t>MAYO</w:t>
                            </w:r>
                          </w:p>
                        </w:txbxContent>
                      </v:textbox>
                      <w10:anchorlock/>
                    </v:shape>
                  </w:pict>
                </mc:Fallback>
              </mc:AlternateContent>
            </w:r>
          </w:p>
        </w:tc>
        <w:tc>
          <w:tcPr>
            <w:tcW w:w="598" w:type="dxa"/>
            <w:shd w:val="clear" w:color="auto" w:fill="ED7D31" w:themeFill="accent2"/>
          </w:tcPr>
          <w:p w:rsidR="00E002FE" w:rsidRPr="00FB23A4" w:rsidRDefault="00E002FE" w:rsidP="002D66B1">
            <w:pPr>
              <w:pStyle w:val="Prrafodelista"/>
              <w:ind w:left="0"/>
              <w:rPr>
                <w:sz w:val="18"/>
              </w:rPr>
            </w:pPr>
            <w:r w:rsidRPr="00C11A11">
              <w:rPr>
                <w:noProof/>
                <w:sz w:val="18"/>
                <w:lang w:eastAsia="es-MX"/>
              </w:rPr>
              <mc:AlternateContent>
                <mc:Choice Requires="wps">
                  <w:drawing>
                    <wp:inline distT="0" distB="0" distL="0" distR="0" wp14:anchorId="342068B5" wp14:editId="5A5DBC7F">
                      <wp:extent cx="609600" cy="1404620"/>
                      <wp:effectExtent l="0" t="2223" r="16828" b="16827"/>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9600" cy="1404620"/>
                              </a:xfrm>
                              <a:prstGeom prst="rect">
                                <a:avLst/>
                              </a:prstGeom>
                              <a:solidFill>
                                <a:srgbClr val="FFFFFF"/>
                              </a:solidFill>
                              <a:ln w="9525">
                                <a:solidFill>
                                  <a:srgbClr val="000000"/>
                                </a:solidFill>
                                <a:miter lim="800000"/>
                                <a:headEnd/>
                                <a:tailEnd/>
                              </a:ln>
                            </wps:spPr>
                            <wps:txbx>
                              <w:txbxContent>
                                <w:p w:rsidR="001B5A9F" w:rsidRDefault="001B5A9F" w:rsidP="00E002FE">
                                  <w:r>
                                    <w:t>JUNIO</w:t>
                                  </w:r>
                                </w:p>
                              </w:txbxContent>
                            </wps:txbx>
                            <wps:bodyPr rot="0" vert="horz" wrap="square" lIns="91440" tIns="45720" rIns="91440" bIns="45720" anchor="t" anchorCtr="0">
                              <a:spAutoFit/>
                            </wps:bodyPr>
                          </wps:wsp>
                        </a:graphicData>
                      </a:graphic>
                    </wp:inline>
                  </w:drawing>
                </mc:Choice>
                <mc:Fallback>
                  <w:pict>
                    <v:shape w14:anchorId="342068B5" id="_x0000_s1031" type="#_x0000_t202" style="width:48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">
                      <v:textbox style="mso-fit-shape-to-text:t">
                        <w:txbxContent>
                          <w:p w:rsidR="001B5A9F" w:rsidRDefault="001B5A9F" w:rsidP="00E002FE">
                            <w:r>
                              <w:t>JUNIO</w:t>
                            </w:r>
                          </w:p>
                        </w:txbxContent>
                      </v:textbox>
                      <w10:anchorlock/>
                    </v:shape>
                  </w:pict>
                </mc:Fallback>
              </mc:AlternateContent>
            </w:r>
          </w:p>
        </w:tc>
        <w:tc>
          <w:tcPr>
            <w:tcW w:w="718" w:type="dxa"/>
            <w:gridSpan w:val="2"/>
            <w:shd w:val="clear" w:color="auto" w:fill="ED7D31" w:themeFill="accent2"/>
          </w:tcPr>
          <w:p w:rsidR="00E002FE" w:rsidRPr="00FB23A4" w:rsidRDefault="00E002FE" w:rsidP="002D66B1">
            <w:pPr>
              <w:pStyle w:val="Prrafodelista"/>
              <w:ind w:left="0"/>
              <w:rPr>
                <w:sz w:val="18"/>
              </w:rPr>
            </w:pPr>
            <w:r w:rsidRPr="00C11A11">
              <w:rPr>
                <w:noProof/>
                <w:sz w:val="18"/>
                <w:lang w:eastAsia="es-MX"/>
              </w:rPr>
              <mc:AlternateContent>
                <mc:Choice Requires="wps">
                  <w:drawing>
                    <wp:inline distT="0" distB="0" distL="0" distR="0" wp14:anchorId="59153EAF" wp14:editId="1F12A4A8">
                      <wp:extent cx="542925" cy="1404620"/>
                      <wp:effectExtent l="2540" t="0" r="12065" b="12065"/>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925" cy="1404620"/>
                              </a:xfrm>
                              <a:prstGeom prst="rect">
                                <a:avLst/>
                              </a:prstGeom>
                              <a:solidFill>
                                <a:srgbClr val="FFFFFF"/>
                              </a:solidFill>
                              <a:ln w="9525">
                                <a:solidFill>
                                  <a:srgbClr val="000000"/>
                                </a:solidFill>
                                <a:miter lim="800000"/>
                                <a:headEnd/>
                                <a:tailEnd/>
                              </a:ln>
                            </wps:spPr>
                            <wps:txbx>
                              <w:txbxContent>
                                <w:p w:rsidR="001B5A9F" w:rsidRDefault="001B5A9F" w:rsidP="00E002FE">
                                  <w:r>
                                    <w:t>JULIO</w:t>
                                  </w:r>
                                </w:p>
                              </w:txbxContent>
                            </wps:txbx>
                            <wps:bodyPr rot="0" vert="horz" wrap="square" lIns="91440" tIns="45720" rIns="91440" bIns="45720" anchor="t" anchorCtr="0">
                              <a:spAutoFit/>
                            </wps:bodyPr>
                          </wps:wsp>
                        </a:graphicData>
                      </a:graphic>
                    </wp:inline>
                  </w:drawing>
                </mc:Choice>
                <mc:Fallback>
                  <w:pict>
                    <v:shape w14:anchorId="59153EAF" id="_x0000_s1032" type="#_x0000_t202" style="width:42.75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">
                      <v:textbox style="mso-fit-shape-to-text:t">
                        <w:txbxContent>
                          <w:p w:rsidR="001B5A9F" w:rsidRDefault="001B5A9F" w:rsidP="00E002FE">
                            <w:r>
                              <w:t>JULIO</w:t>
                            </w:r>
                          </w:p>
                        </w:txbxContent>
                      </v:textbox>
                      <w10:anchorlock/>
                    </v:shape>
                  </w:pict>
                </mc:Fallback>
              </mc:AlternateContent>
            </w:r>
          </w:p>
        </w:tc>
        <w:tc>
          <w:tcPr>
            <w:tcW w:w="594" w:type="dxa"/>
            <w:shd w:val="clear" w:color="auto" w:fill="ED7D31" w:themeFill="accent2"/>
          </w:tcPr>
          <w:p w:rsidR="00E002FE" w:rsidRPr="00FB23A4" w:rsidRDefault="00E002FE" w:rsidP="002D66B1">
            <w:pPr>
              <w:pStyle w:val="Prrafodelista"/>
              <w:ind w:left="0"/>
              <w:rPr>
                <w:sz w:val="18"/>
              </w:rPr>
            </w:pPr>
            <w:r w:rsidRPr="00C11A11">
              <w:rPr>
                <w:noProof/>
                <w:sz w:val="18"/>
                <w:lang w:eastAsia="es-MX"/>
              </w:rPr>
              <mc:AlternateContent>
                <mc:Choice Requires="wps">
                  <w:drawing>
                    <wp:inline distT="0" distB="0" distL="0" distR="0" wp14:anchorId="294375C8" wp14:editId="1C0A4EB4">
                      <wp:extent cx="685800" cy="1404620"/>
                      <wp:effectExtent l="0" t="2223" r="16828" b="16827"/>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5800" cy="1404620"/>
                              </a:xfrm>
                              <a:prstGeom prst="rect">
                                <a:avLst/>
                              </a:prstGeom>
                              <a:solidFill>
                                <a:srgbClr val="FFFFFF"/>
                              </a:solidFill>
                              <a:ln w="9525">
                                <a:solidFill>
                                  <a:srgbClr val="000000"/>
                                </a:solidFill>
                                <a:miter lim="800000"/>
                                <a:headEnd/>
                                <a:tailEnd/>
                              </a:ln>
                            </wps:spPr>
                            <wps:txbx>
                              <w:txbxContent>
                                <w:p w:rsidR="001B5A9F" w:rsidRDefault="001B5A9F" w:rsidP="00E002FE">
                                  <w:r>
                                    <w:t>AGOSTO</w:t>
                                  </w:r>
                                </w:p>
                              </w:txbxContent>
                            </wps:txbx>
                            <wps:bodyPr rot="0" vert="horz" wrap="square" lIns="91440" tIns="45720" rIns="91440" bIns="45720" anchor="t" anchorCtr="0">
                              <a:spAutoFit/>
                            </wps:bodyPr>
                          </wps:wsp>
                        </a:graphicData>
                      </a:graphic>
                    </wp:inline>
                  </w:drawing>
                </mc:Choice>
                <mc:Fallback>
                  <w:pict>
                    <v:shape w14:anchorId="294375C8" id="_x0000_s1033" type="#_x0000_t202" style="width:54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">
                      <v:textbox style="mso-fit-shape-to-text:t">
                        <w:txbxContent>
                          <w:p w:rsidR="001B5A9F" w:rsidRDefault="001B5A9F" w:rsidP="00E002FE">
                            <w:r>
                              <w:t>AGOSTO</w:t>
                            </w:r>
                          </w:p>
                        </w:txbxContent>
                      </v:textbox>
                      <w10:anchorlock/>
                    </v:shape>
                  </w:pict>
                </mc:Fallback>
              </mc:AlternateContent>
            </w:r>
          </w:p>
        </w:tc>
        <w:tc>
          <w:tcPr>
            <w:tcW w:w="777" w:type="dxa"/>
            <w:shd w:val="clear" w:color="auto" w:fill="ED7D31" w:themeFill="accent2"/>
          </w:tcPr>
          <w:p w:rsidR="00E002FE" w:rsidRPr="00FB23A4" w:rsidRDefault="00E002FE" w:rsidP="002D66B1">
            <w:pPr>
              <w:pStyle w:val="Prrafodelista"/>
              <w:ind w:left="0"/>
              <w:rPr>
                <w:sz w:val="18"/>
              </w:rPr>
            </w:pPr>
            <w:r w:rsidRPr="00AE2D2F">
              <w:rPr>
                <w:noProof/>
                <w:sz w:val="18"/>
                <w:lang w:eastAsia="es-MX"/>
              </w:rPr>
              <mc:AlternateContent>
                <mc:Choice Requires="wps">
                  <w:drawing>
                    <wp:inline distT="0" distB="0" distL="0" distR="0" wp14:anchorId="527A0916" wp14:editId="2EBB6596">
                      <wp:extent cx="923925" cy="302260"/>
                      <wp:effectExtent l="6033" t="0" r="15557" b="15558"/>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3925" cy="302260"/>
                              </a:xfrm>
                              <a:prstGeom prst="rect">
                                <a:avLst/>
                              </a:prstGeom>
                              <a:solidFill>
                                <a:srgbClr val="FFFFFF"/>
                              </a:solidFill>
                              <a:ln w="9525">
                                <a:solidFill>
                                  <a:srgbClr val="000000"/>
                                </a:solidFill>
                                <a:miter lim="800000"/>
                                <a:headEnd/>
                                <a:tailEnd/>
                              </a:ln>
                            </wps:spPr>
                            <wps:txbx>
                              <w:txbxContent>
                                <w:p w:rsidR="001B5A9F" w:rsidRDefault="001B5A9F" w:rsidP="00E002FE">
                                  <w:r>
                                    <w:t>SEPTIEMBRE</w:t>
                                  </w:r>
                                </w:p>
                              </w:txbxContent>
                            </wps:txbx>
                            <wps:bodyPr rot="0" vert="horz" wrap="square" lIns="91440" tIns="45720" rIns="91440" bIns="45720" anchor="t" anchorCtr="0">
                              <a:noAutofit/>
                            </wps:bodyPr>
                          </wps:wsp>
                        </a:graphicData>
                      </a:graphic>
                    </wp:inline>
                  </w:drawing>
                </mc:Choice>
                <mc:Fallback>
                  <w:pict>
                    <v:shape w14:anchorId="527A0916" id="_x0000_s1034" type="#_x0000_t202" style="width:72.75pt;height:23.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">
                      <v:textbox>
                        <w:txbxContent>
                          <w:p w:rsidR="001B5A9F" w:rsidRDefault="001B5A9F" w:rsidP="00E002FE">
                            <w:r>
                              <w:t>SEPTIEMBRE</w:t>
                            </w:r>
                          </w:p>
                        </w:txbxContent>
                      </v:textbox>
                      <w10:anchorlock/>
                    </v:shape>
                  </w:pict>
                </mc:Fallback>
              </mc:AlternateContent>
            </w:r>
          </w:p>
        </w:tc>
        <w:tc>
          <w:tcPr>
            <w:tcW w:w="594" w:type="dxa"/>
            <w:gridSpan w:val="3"/>
            <w:shd w:val="clear" w:color="auto" w:fill="ED7D31" w:themeFill="accent2"/>
          </w:tcPr>
          <w:p w:rsidR="00E002FE" w:rsidRPr="00FB23A4" w:rsidRDefault="00E002FE" w:rsidP="002D66B1">
            <w:pPr>
              <w:pStyle w:val="Prrafodelista"/>
              <w:ind w:left="0"/>
              <w:rPr>
                <w:sz w:val="18"/>
              </w:rPr>
            </w:pPr>
            <w:r w:rsidRPr="00AE2D2F">
              <w:rPr>
                <w:noProof/>
                <w:sz w:val="18"/>
                <w:lang w:eastAsia="es-MX"/>
              </w:rPr>
              <mc:AlternateContent>
                <mc:Choice Requires="wps">
                  <w:drawing>
                    <wp:inline distT="0" distB="0" distL="0" distR="0" wp14:anchorId="6635081A" wp14:editId="1B84BAC5">
                      <wp:extent cx="762000" cy="1404620"/>
                      <wp:effectExtent l="0" t="2223" r="16828" b="16827"/>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2000" cy="1404620"/>
                              </a:xfrm>
                              <a:prstGeom prst="rect">
                                <a:avLst/>
                              </a:prstGeom>
                              <a:solidFill>
                                <a:srgbClr val="FFFFFF"/>
                              </a:solidFill>
                              <a:ln w="9525">
                                <a:solidFill>
                                  <a:srgbClr val="000000"/>
                                </a:solidFill>
                                <a:miter lim="800000"/>
                                <a:headEnd/>
                                <a:tailEnd/>
                              </a:ln>
                            </wps:spPr>
                            <wps:txbx>
                              <w:txbxContent>
                                <w:p w:rsidR="001B5A9F" w:rsidRDefault="001B5A9F" w:rsidP="00E002FE">
                                  <w:r>
                                    <w:t>OCTUBRE</w:t>
                                  </w:r>
                                </w:p>
                              </w:txbxContent>
                            </wps:txbx>
                            <wps:bodyPr rot="0" vert="horz" wrap="square" lIns="91440" tIns="45720" rIns="91440" bIns="45720" anchor="t" anchorCtr="0">
                              <a:spAutoFit/>
                            </wps:bodyPr>
                          </wps:wsp>
                        </a:graphicData>
                      </a:graphic>
                    </wp:inline>
                  </w:drawing>
                </mc:Choice>
                <mc:Fallback>
                  <w:pict>
                    <v:shape w14:anchorId="6635081A" id="_x0000_s1035" type="#_x0000_t202" style="width:60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">
                      <v:textbox style="mso-fit-shape-to-text:t">
                        <w:txbxContent>
                          <w:p w:rsidR="001B5A9F" w:rsidRDefault="001B5A9F" w:rsidP="00E002FE">
                            <w:r>
                              <w:t>OCTUBRE</w:t>
                            </w:r>
                          </w:p>
                        </w:txbxContent>
                      </v:textbox>
                      <w10:anchorlock/>
                    </v:shape>
                  </w:pict>
                </mc:Fallback>
              </mc:AlternateContent>
            </w:r>
          </w:p>
        </w:tc>
        <w:tc>
          <w:tcPr>
            <w:tcW w:w="645" w:type="dxa"/>
            <w:shd w:val="clear" w:color="auto" w:fill="ED7D31" w:themeFill="accent2"/>
          </w:tcPr>
          <w:p w:rsidR="00E002FE" w:rsidRPr="00FB23A4" w:rsidRDefault="00E002FE" w:rsidP="002D66B1">
            <w:pPr>
              <w:pStyle w:val="Prrafodelista"/>
              <w:ind w:left="0"/>
              <w:rPr>
                <w:sz w:val="24"/>
              </w:rPr>
            </w:pPr>
            <w:r w:rsidRPr="00AE2D2F">
              <w:rPr>
                <w:noProof/>
                <w:sz w:val="24"/>
                <w:lang w:eastAsia="es-MX"/>
              </w:rPr>
              <mc:AlternateContent>
                <mc:Choice Requires="wps">
                  <w:drawing>
                    <wp:inline distT="0" distB="0" distL="0" distR="0" wp14:anchorId="4DFDCB91" wp14:editId="1C7755C4">
                      <wp:extent cx="952500" cy="1404620"/>
                      <wp:effectExtent l="0" t="2223" r="16828" b="16827"/>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52500" cy="1404620"/>
                              </a:xfrm>
                              <a:prstGeom prst="rect">
                                <a:avLst/>
                              </a:prstGeom>
                              <a:solidFill>
                                <a:srgbClr val="FFFFFF"/>
                              </a:solidFill>
                              <a:ln w="9525">
                                <a:solidFill>
                                  <a:srgbClr val="000000"/>
                                </a:solidFill>
                                <a:miter lim="800000"/>
                                <a:headEnd/>
                                <a:tailEnd/>
                              </a:ln>
                            </wps:spPr>
                            <wps:txbx>
                              <w:txbxContent>
                                <w:p w:rsidR="001B5A9F" w:rsidRDefault="001B5A9F" w:rsidP="00E002FE">
                                  <w:r>
                                    <w:t>NOVIEMBRE</w:t>
                                  </w:r>
                                </w:p>
                              </w:txbxContent>
                            </wps:txbx>
                            <wps:bodyPr rot="0" vert="horz" wrap="square" lIns="91440" tIns="45720" rIns="91440" bIns="45720" anchor="t" anchorCtr="0">
                              <a:spAutoFit/>
                            </wps:bodyPr>
                          </wps:wsp>
                        </a:graphicData>
                      </a:graphic>
                    </wp:inline>
                  </w:drawing>
                </mc:Choice>
                <mc:Fallback>
                  <w:pict>
                    <v:shape w14:anchorId="4DFDCB91" id="_x0000_s1036" type="#_x0000_t202" style="width:75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">
                      <v:textbox style="mso-fit-shape-to-text:t">
                        <w:txbxContent>
                          <w:p w:rsidR="001B5A9F" w:rsidRDefault="001B5A9F" w:rsidP="00E002FE">
                            <w:r>
                              <w:t>NOVIEMBRE</w:t>
                            </w:r>
                          </w:p>
                        </w:txbxContent>
                      </v:textbox>
                      <w10:anchorlock/>
                    </v:shape>
                  </w:pict>
                </mc:Fallback>
              </mc:AlternateContent>
            </w:r>
          </w:p>
        </w:tc>
        <w:tc>
          <w:tcPr>
            <w:tcW w:w="612" w:type="dxa"/>
            <w:shd w:val="clear" w:color="auto" w:fill="ED7D31" w:themeFill="accent2"/>
          </w:tcPr>
          <w:p w:rsidR="00E002FE" w:rsidRPr="00FB23A4" w:rsidRDefault="00E002FE" w:rsidP="002D66B1">
            <w:pPr>
              <w:pStyle w:val="Prrafodelista"/>
              <w:ind w:left="0"/>
              <w:rPr>
                <w:sz w:val="18"/>
              </w:rPr>
            </w:pPr>
            <w:r w:rsidRPr="00AE2D2F">
              <w:rPr>
                <w:noProof/>
                <w:sz w:val="18"/>
                <w:lang w:eastAsia="es-MX"/>
              </w:rPr>
              <mc:AlternateContent>
                <mc:Choice Requires="wps">
                  <w:drawing>
                    <wp:inline distT="0" distB="0" distL="0" distR="0" wp14:anchorId="2921FCBF" wp14:editId="17E9FC3D">
                      <wp:extent cx="876300" cy="1404620"/>
                      <wp:effectExtent l="0" t="2223" r="16828" b="16827"/>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4620"/>
                              </a:xfrm>
                              <a:prstGeom prst="rect">
                                <a:avLst/>
                              </a:prstGeom>
                              <a:solidFill>
                                <a:srgbClr val="FFFFFF"/>
                              </a:solidFill>
                              <a:ln w="9525">
                                <a:solidFill>
                                  <a:srgbClr val="000000"/>
                                </a:solidFill>
                                <a:miter lim="800000"/>
                                <a:headEnd/>
                                <a:tailEnd/>
                              </a:ln>
                            </wps:spPr>
                            <wps:txbx>
                              <w:txbxContent>
                                <w:p w:rsidR="001B5A9F" w:rsidRDefault="001B5A9F" w:rsidP="00E002FE">
                                  <w:r>
                                    <w:t>DICIEMBRE</w:t>
                                  </w:r>
                                </w:p>
                              </w:txbxContent>
                            </wps:txbx>
                            <wps:bodyPr rot="0" vert="horz" wrap="square" lIns="91440" tIns="45720" rIns="91440" bIns="45720" anchor="t" anchorCtr="0">
                              <a:spAutoFit/>
                            </wps:bodyPr>
                          </wps:wsp>
                        </a:graphicData>
                      </a:graphic>
                    </wp:inline>
                  </w:drawing>
                </mc:Choice>
                <mc:Fallback>
                  <w:pict>
                    <v:shape w14:anchorId="2921FCBF" id="_x0000_s1037" type="#_x0000_t202" style="width:69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">
                      <v:textbox style="mso-fit-shape-to-text:t">
                        <w:txbxContent>
                          <w:p w:rsidR="001B5A9F" w:rsidRDefault="001B5A9F" w:rsidP="00E002FE">
                            <w:r>
                              <w:t>DICIEMBRE</w:t>
                            </w:r>
                          </w:p>
                        </w:txbxContent>
                      </v:textbox>
                      <w10:anchorlock/>
                    </v:shape>
                  </w:pict>
                </mc:Fallback>
              </mc:AlternateContent>
            </w:r>
          </w:p>
        </w:tc>
      </w:tr>
      <w:tr w:rsidR="00E002FE" w:rsidRPr="00005668" w:rsidTr="00217315">
        <w:trPr>
          <w:trHeight w:val="1131"/>
        </w:trPr>
        <w:tc>
          <w:tcPr>
            <w:tcW w:w="2252" w:type="dxa"/>
          </w:tcPr>
          <w:p w:rsidR="006720A7" w:rsidRPr="00005668" w:rsidRDefault="006720A7" w:rsidP="0071175F">
            <w:pPr>
              <w:jc w:val="both"/>
            </w:pPr>
            <w:r w:rsidRPr="00005668">
              <w:t>1.- Tener un acercamiento con el archivo general del estado de Campeche (AGEC) y la comisión de transparencia de acceso a la información pública en el estado de Campeche</w:t>
            </w:r>
          </w:p>
          <w:p w:rsidR="006720A7" w:rsidRPr="00005668" w:rsidRDefault="006720A7" w:rsidP="0071175F">
            <w:pPr>
              <w:jc w:val="both"/>
              <w:rPr>
                <w:rFonts w:ascii="Times New Roman" w:hAnsi="Times New Roman" w:cs="Times New Roman"/>
                <w:szCs w:val="24"/>
                <w:lang w:eastAsia="es-MX"/>
              </w:rPr>
            </w:pPr>
            <w:r w:rsidRPr="00005668">
              <w:t xml:space="preserve">(COTAIPEC), para recibir capacitación y orientación que ayuden al correcto resguardo, tratamiento, clasificación y conservación de los archivos municipales de </w:t>
            </w:r>
            <w:proofErr w:type="spellStart"/>
            <w:r w:rsidRPr="00005668">
              <w:t>Hecelchakan</w:t>
            </w:r>
            <w:proofErr w:type="spellEnd"/>
            <w:r w:rsidRPr="00005668">
              <w:t>, ya sea de manera física o virtual.</w:t>
            </w:r>
            <w:r w:rsidRPr="00005668">
              <w:rPr>
                <w:rFonts w:ascii="Times New Roman" w:hAnsi="Times New Roman" w:cs="Times New Roman"/>
                <w:szCs w:val="24"/>
                <w:lang w:eastAsia="es-MX"/>
              </w:rPr>
              <w:t xml:space="preserve"> </w:t>
            </w:r>
          </w:p>
          <w:p w:rsidR="00E002FE" w:rsidRPr="00005668" w:rsidRDefault="00E002FE" w:rsidP="0071175F">
            <w:pPr>
              <w:jc w:val="both"/>
            </w:pPr>
          </w:p>
        </w:tc>
        <w:tc>
          <w:tcPr>
            <w:tcW w:w="1667" w:type="dxa"/>
          </w:tcPr>
          <w:p w:rsidR="00E002FE" w:rsidRPr="00005668" w:rsidRDefault="00E002FE" w:rsidP="002D66B1">
            <w:pPr>
              <w:pStyle w:val="Prrafodelista"/>
              <w:ind w:left="0"/>
            </w:pPr>
            <w:r w:rsidRPr="00005668">
              <w:t>VISITAS</w:t>
            </w:r>
          </w:p>
        </w:tc>
        <w:tc>
          <w:tcPr>
            <w:tcW w:w="620" w:type="dxa"/>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4" w:type="dxa"/>
            <w:gridSpan w:val="2"/>
            <w:shd w:val="clear" w:color="auto" w:fill="4472C4" w:themeFill="accent1"/>
          </w:tcPr>
          <w:p w:rsidR="00E002FE" w:rsidRPr="00005668" w:rsidRDefault="00E002FE" w:rsidP="002D66B1">
            <w:pPr>
              <w:pStyle w:val="Prrafodelista"/>
              <w:ind w:left="0"/>
            </w:pPr>
          </w:p>
        </w:tc>
        <w:tc>
          <w:tcPr>
            <w:tcW w:w="593" w:type="dxa"/>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shd w:val="clear" w:color="auto" w:fill="4472C4" w:themeFill="accent1"/>
          </w:tcPr>
          <w:p w:rsidR="00E002FE" w:rsidRPr="00005668" w:rsidRDefault="00E002FE" w:rsidP="002D66B1">
            <w:pPr>
              <w:pStyle w:val="Prrafodelista"/>
              <w:ind w:left="0"/>
            </w:pPr>
          </w:p>
        </w:tc>
        <w:tc>
          <w:tcPr>
            <w:tcW w:w="718" w:type="dxa"/>
            <w:gridSpan w:val="2"/>
          </w:tcPr>
          <w:p w:rsidR="00E002FE" w:rsidRPr="00005668" w:rsidRDefault="00E002FE" w:rsidP="002D66B1">
            <w:pPr>
              <w:pStyle w:val="Prrafodelista"/>
              <w:ind w:left="0"/>
            </w:pPr>
          </w:p>
        </w:tc>
        <w:tc>
          <w:tcPr>
            <w:tcW w:w="594" w:type="dxa"/>
          </w:tcPr>
          <w:p w:rsidR="00E002FE" w:rsidRPr="00005668" w:rsidRDefault="00E002FE" w:rsidP="002D66B1">
            <w:pPr>
              <w:pStyle w:val="Prrafodelista"/>
              <w:ind w:left="0"/>
            </w:pPr>
          </w:p>
        </w:tc>
        <w:tc>
          <w:tcPr>
            <w:tcW w:w="777" w:type="dxa"/>
            <w:shd w:val="clear" w:color="auto" w:fill="4472C4" w:themeFill="accent1"/>
          </w:tcPr>
          <w:p w:rsidR="00E002FE" w:rsidRPr="00005668" w:rsidRDefault="00E002FE" w:rsidP="002D66B1">
            <w:pPr>
              <w:pStyle w:val="Prrafodelista"/>
              <w:ind w:left="0"/>
            </w:pPr>
          </w:p>
        </w:tc>
        <w:tc>
          <w:tcPr>
            <w:tcW w:w="594" w:type="dxa"/>
            <w:gridSpan w:val="3"/>
          </w:tcPr>
          <w:p w:rsidR="00E002FE" w:rsidRPr="00005668" w:rsidRDefault="00E002FE" w:rsidP="002D66B1">
            <w:pPr>
              <w:pStyle w:val="Prrafodelista"/>
              <w:ind w:left="0"/>
            </w:pPr>
          </w:p>
        </w:tc>
        <w:tc>
          <w:tcPr>
            <w:tcW w:w="645" w:type="dxa"/>
          </w:tcPr>
          <w:p w:rsidR="00E002FE" w:rsidRPr="00005668" w:rsidRDefault="00E002FE" w:rsidP="002D66B1">
            <w:pPr>
              <w:pStyle w:val="Prrafodelista"/>
              <w:ind w:left="0"/>
            </w:pPr>
          </w:p>
        </w:tc>
        <w:tc>
          <w:tcPr>
            <w:tcW w:w="612" w:type="dxa"/>
            <w:shd w:val="clear" w:color="auto" w:fill="4472C4" w:themeFill="accent1"/>
          </w:tcPr>
          <w:p w:rsidR="00E002FE" w:rsidRPr="00005668" w:rsidRDefault="00E002FE" w:rsidP="002D66B1">
            <w:pPr>
              <w:pStyle w:val="Prrafodelista"/>
              <w:ind w:left="0"/>
            </w:pPr>
          </w:p>
        </w:tc>
      </w:tr>
      <w:tr w:rsidR="00E002FE" w:rsidRPr="00005668" w:rsidTr="00217315">
        <w:trPr>
          <w:trHeight w:val="1119"/>
        </w:trPr>
        <w:tc>
          <w:tcPr>
            <w:tcW w:w="2252" w:type="dxa"/>
          </w:tcPr>
          <w:p w:rsidR="00E002FE" w:rsidRPr="00005668" w:rsidRDefault="00E002FE" w:rsidP="0071175F">
            <w:pPr>
              <w:pStyle w:val="Prrafodelista"/>
              <w:ind w:left="0"/>
              <w:jc w:val="both"/>
            </w:pPr>
            <w:r w:rsidRPr="00005668">
              <w:t xml:space="preserve"> 2.- </w:t>
            </w:r>
            <w:proofErr w:type="spellStart"/>
            <w:r w:rsidRPr="00005668">
              <w:t>Recepcionar</w:t>
            </w:r>
            <w:proofErr w:type="spellEnd"/>
            <w:r w:rsidRPr="00005668">
              <w:t xml:space="preserve"> cuadro general de clasificación archivística, cat</w:t>
            </w:r>
            <w:r w:rsidR="006720A7" w:rsidRPr="00005668">
              <w:t>álogo de disposición documental</w:t>
            </w:r>
            <w:r w:rsidRPr="00005668">
              <w:t xml:space="preserve">, guía simple e inventario general, de todas las áreas administrativas, que generen información </w:t>
            </w:r>
            <w:r w:rsidR="006720A7" w:rsidRPr="00005668">
              <w:t>archivística</w:t>
            </w:r>
            <w:r w:rsidRPr="00005668">
              <w:t xml:space="preserve">, y de digitalización de </w:t>
            </w:r>
            <w:r w:rsidRPr="00005668">
              <w:lastRenderedPageBreak/>
              <w:t xml:space="preserve">documentos del ejercicio fiscal 2025 del H. ayuntamiento de </w:t>
            </w:r>
            <w:proofErr w:type="spellStart"/>
            <w:r w:rsidRPr="00005668">
              <w:t>Hecelchakan</w:t>
            </w:r>
            <w:proofErr w:type="spellEnd"/>
            <w:r w:rsidRPr="00005668">
              <w:t>.</w:t>
            </w:r>
          </w:p>
        </w:tc>
        <w:tc>
          <w:tcPr>
            <w:tcW w:w="1667" w:type="dxa"/>
          </w:tcPr>
          <w:p w:rsidR="00E002FE" w:rsidRPr="00005668" w:rsidRDefault="00E002FE" w:rsidP="002D66B1">
            <w:pPr>
              <w:pStyle w:val="Prrafodelista"/>
              <w:ind w:left="0"/>
            </w:pPr>
            <w:r w:rsidRPr="00005668">
              <w:lastRenderedPageBreak/>
              <w:t>Solicitudes de información</w:t>
            </w:r>
          </w:p>
        </w:tc>
        <w:tc>
          <w:tcPr>
            <w:tcW w:w="620" w:type="dxa"/>
            <w:shd w:val="clear" w:color="auto" w:fill="70AD47" w:themeFill="accent6"/>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3" w:type="dxa"/>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tcPr>
          <w:p w:rsidR="00E002FE" w:rsidRPr="00005668" w:rsidRDefault="00E002FE" w:rsidP="002D66B1">
            <w:pPr>
              <w:pStyle w:val="Prrafodelista"/>
              <w:ind w:left="0"/>
            </w:pPr>
          </w:p>
        </w:tc>
        <w:tc>
          <w:tcPr>
            <w:tcW w:w="718" w:type="dxa"/>
            <w:gridSpan w:val="2"/>
          </w:tcPr>
          <w:p w:rsidR="00E002FE" w:rsidRPr="00005668" w:rsidRDefault="00E002FE" w:rsidP="002D66B1">
            <w:pPr>
              <w:pStyle w:val="Prrafodelista"/>
              <w:ind w:left="0"/>
            </w:pPr>
          </w:p>
        </w:tc>
        <w:tc>
          <w:tcPr>
            <w:tcW w:w="594" w:type="dxa"/>
          </w:tcPr>
          <w:p w:rsidR="00E002FE" w:rsidRPr="00005668" w:rsidRDefault="00E002FE" w:rsidP="002D66B1">
            <w:pPr>
              <w:pStyle w:val="Prrafodelista"/>
              <w:ind w:left="0"/>
            </w:pPr>
          </w:p>
        </w:tc>
        <w:tc>
          <w:tcPr>
            <w:tcW w:w="777" w:type="dxa"/>
          </w:tcPr>
          <w:p w:rsidR="00E002FE" w:rsidRPr="00005668" w:rsidRDefault="00E002FE" w:rsidP="002D66B1">
            <w:pPr>
              <w:pStyle w:val="Prrafodelista"/>
              <w:ind w:left="0"/>
            </w:pPr>
          </w:p>
        </w:tc>
        <w:tc>
          <w:tcPr>
            <w:tcW w:w="594" w:type="dxa"/>
            <w:gridSpan w:val="3"/>
          </w:tcPr>
          <w:p w:rsidR="00E002FE" w:rsidRPr="00005668" w:rsidRDefault="00E002FE" w:rsidP="002D66B1">
            <w:pPr>
              <w:pStyle w:val="Prrafodelista"/>
              <w:ind w:left="0"/>
            </w:pPr>
          </w:p>
        </w:tc>
        <w:tc>
          <w:tcPr>
            <w:tcW w:w="645" w:type="dxa"/>
          </w:tcPr>
          <w:p w:rsidR="00E002FE" w:rsidRPr="00005668" w:rsidRDefault="00E002FE" w:rsidP="002D66B1">
            <w:pPr>
              <w:pStyle w:val="Prrafodelista"/>
              <w:ind w:left="0"/>
            </w:pPr>
          </w:p>
        </w:tc>
        <w:tc>
          <w:tcPr>
            <w:tcW w:w="612" w:type="dxa"/>
          </w:tcPr>
          <w:p w:rsidR="00E002FE" w:rsidRPr="00005668" w:rsidRDefault="00E002FE" w:rsidP="002D66B1">
            <w:pPr>
              <w:pStyle w:val="Prrafodelista"/>
              <w:ind w:left="0"/>
            </w:pPr>
          </w:p>
        </w:tc>
      </w:tr>
      <w:tr w:rsidR="00E002FE" w:rsidRPr="00005668" w:rsidTr="00217315">
        <w:trPr>
          <w:trHeight w:val="1120"/>
        </w:trPr>
        <w:tc>
          <w:tcPr>
            <w:tcW w:w="2252" w:type="dxa"/>
          </w:tcPr>
          <w:p w:rsidR="00E002FE" w:rsidRPr="00005668" w:rsidRDefault="006720A7" w:rsidP="0071175F">
            <w:pPr>
              <w:pStyle w:val="Prrafodelista"/>
              <w:ind w:left="0"/>
              <w:jc w:val="both"/>
            </w:pPr>
            <w:r w:rsidRPr="00005668">
              <w:lastRenderedPageBreak/>
              <w:t>3.- M</w:t>
            </w:r>
            <w:r w:rsidR="00E002FE" w:rsidRPr="00005668">
              <w:t xml:space="preserve">antener actualizados los instrumentos de clasificación archivística del H. Ayuntamiento de </w:t>
            </w:r>
            <w:proofErr w:type="spellStart"/>
            <w:r w:rsidR="00E002FE" w:rsidRPr="00005668">
              <w:t>Hecelchakan</w:t>
            </w:r>
            <w:proofErr w:type="spellEnd"/>
          </w:p>
        </w:tc>
        <w:tc>
          <w:tcPr>
            <w:tcW w:w="1667" w:type="dxa"/>
          </w:tcPr>
          <w:p w:rsidR="00E002FE" w:rsidRPr="00005668" w:rsidRDefault="00E002FE" w:rsidP="002D66B1">
            <w:pPr>
              <w:pStyle w:val="Prrafodelista"/>
              <w:ind w:left="0"/>
            </w:pPr>
            <w:r w:rsidRPr="00005668">
              <w:t>Catálogo de disposición documental , guía de inventario general</w:t>
            </w:r>
          </w:p>
        </w:tc>
        <w:tc>
          <w:tcPr>
            <w:tcW w:w="620" w:type="dxa"/>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4" w:type="dxa"/>
            <w:gridSpan w:val="2"/>
            <w:shd w:val="clear" w:color="auto" w:fill="4472C4" w:themeFill="accent1"/>
          </w:tcPr>
          <w:p w:rsidR="00E002FE" w:rsidRPr="00005668" w:rsidRDefault="00E002FE" w:rsidP="002D66B1">
            <w:pPr>
              <w:pStyle w:val="Prrafodelista"/>
              <w:ind w:left="0"/>
            </w:pPr>
          </w:p>
        </w:tc>
        <w:tc>
          <w:tcPr>
            <w:tcW w:w="593" w:type="dxa"/>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shd w:val="clear" w:color="auto" w:fill="4472C4" w:themeFill="accent1"/>
          </w:tcPr>
          <w:p w:rsidR="00E002FE" w:rsidRPr="00005668" w:rsidRDefault="00E002FE" w:rsidP="002D66B1">
            <w:pPr>
              <w:pStyle w:val="Prrafodelista"/>
              <w:ind w:left="0"/>
            </w:pPr>
          </w:p>
        </w:tc>
        <w:tc>
          <w:tcPr>
            <w:tcW w:w="718" w:type="dxa"/>
            <w:gridSpan w:val="2"/>
          </w:tcPr>
          <w:p w:rsidR="00E002FE" w:rsidRPr="00005668" w:rsidRDefault="00E002FE" w:rsidP="002D66B1">
            <w:pPr>
              <w:pStyle w:val="Prrafodelista"/>
              <w:ind w:left="0"/>
            </w:pPr>
          </w:p>
        </w:tc>
        <w:tc>
          <w:tcPr>
            <w:tcW w:w="594" w:type="dxa"/>
          </w:tcPr>
          <w:p w:rsidR="00E002FE" w:rsidRPr="00005668" w:rsidRDefault="00E002FE" w:rsidP="002D66B1">
            <w:pPr>
              <w:pStyle w:val="Prrafodelista"/>
              <w:ind w:left="0"/>
            </w:pPr>
          </w:p>
        </w:tc>
        <w:tc>
          <w:tcPr>
            <w:tcW w:w="777" w:type="dxa"/>
            <w:shd w:val="clear" w:color="auto" w:fill="4472C4" w:themeFill="accent1"/>
          </w:tcPr>
          <w:p w:rsidR="00E002FE" w:rsidRPr="00005668" w:rsidRDefault="00E002FE" w:rsidP="002D66B1">
            <w:pPr>
              <w:pStyle w:val="Prrafodelista"/>
              <w:ind w:left="0"/>
            </w:pPr>
          </w:p>
        </w:tc>
        <w:tc>
          <w:tcPr>
            <w:tcW w:w="594" w:type="dxa"/>
            <w:gridSpan w:val="3"/>
          </w:tcPr>
          <w:p w:rsidR="00E002FE" w:rsidRPr="00005668" w:rsidRDefault="00E002FE" w:rsidP="002D66B1">
            <w:pPr>
              <w:pStyle w:val="Prrafodelista"/>
              <w:ind w:left="0"/>
            </w:pPr>
          </w:p>
        </w:tc>
        <w:tc>
          <w:tcPr>
            <w:tcW w:w="645" w:type="dxa"/>
          </w:tcPr>
          <w:p w:rsidR="00E002FE" w:rsidRPr="00005668" w:rsidRDefault="00E002FE" w:rsidP="002D66B1">
            <w:pPr>
              <w:pStyle w:val="Prrafodelista"/>
              <w:ind w:left="0"/>
            </w:pPr>
          </w:p>
        </w:tc>
        <w:tc>
          <w:tcPr>
            <w:tcW w:w="612" w:type="dxa"/>
            <w:shd w:val="clear" w:color="auto" w:fill="4472C4" w:themeFill="accent1"/>
          </w:tcPr>
          <w:p w:rsidR="00E002FE" w:rsidRPr="00005668" w:rsidRDefault="00E002FE" w:rsidP="002D66B1">
            <w:pPr>
              <w:pStyle w:val="Prrafodelista"/>
              <w:ind w:left="0"/>
            </w:pPr>
          </w:p>
        </w:tc>
      </w:tr>
      <w:tr w:rsidR="00E002FE" w:rsidRPr="00005668" w:rsidTr="00C767A2">
        <w:trPr>
          <w:trHeight w:val="980"/>
        </w:trPr>
        <w:tc>
          <w:tcPr>
            <w:tcW w:w="2252" w:type="dxa"/>
          </w:tcPr>
          <w:p w:rsidR="00E002FE" w:rsidRPr="00005668" w:rsidRDefault="00E002FE" w:rsidP="0071175F">
            <w:pPr>
              <w:pStyle w:val="Prrafodelista"/>
              <w:ind w:left="0"/>
              <w:jc w:val="both"/>
            </w:pPr>
            <w:r w:rsidRPr="00005668">
              <w:t>4.- Facilitar la documentación de los archivos de concentración, resguardadas, de las  direcciones y coordinaci</w:t>
            </w:r>
            <w:r w:rsidR="006720A7" w:rsidRPr="00005668">
              <w:t xml:space="preserve">ones para consulta, siguiendo </w:t>
            </w:r>
            <w:proofErr w:type="spellStart"/>
            <w:r w:rsidR="006720A7" w:rsidRPr="00005668">
              <w:t>l</w:t>
            </w:r>
            <w:r w:rsidRPr="00005668">
              <w:t>s</w:t>
            </w:r>
            <w:proofErr w:type="spellEnd"/>
            <w:r w:rsidRPr="00005668">
              <w:t xml:space="preserve"> leyes y lineamientos que competen.</w:t>
            </w:r>
          </w:p>
        </w:tc>
        <w:tc>
          <w:tcPr>
            <w:tcW w:w="1667" w:type="dxa"/>
          </w:tcPr>
          <w:p w:rsidR="00E002FE" w:rsidRPr="00005668" w:rsidRDefault="00E002FE" w:rsidP="002D66B1">
            <w:pPr>
              <w:pStyle w:val="Prrafodelista"/>
              <w:ind w:left="0"/>
            </w:pPr>
            <w:r w:rsidRPr="00005668">
              <w:t>solicitudes</w:t>
            </w:r>
          </w:p>
        </w:tc>
        <w:tc>
          <w:tcPr>
            <w:tcW w:w="620" w:type="dxa"/>
            <w:shd w:val="clear" w:color="auto" w:fill="ED7D31" w:themeFill="accent2"/>
          </w:tcPr>
          <w:p w:rsidR="00E002FE" w:rsidRPr="00005668" w:rsidRDefault="00E002FE" w:rsidP="002D66B1">
            <w:pPr>
              <w:pStyle w:val="Prrafodelista"/>
              <w:ind w:left="0"/>
            </w:pPr>
          </w:p>
        </w:tc>
        <w:tc>
          <w:tcPr>
            <w:tcW w:w="594" w:type="dxa"/>
            <w:gridSpan w:val="2"/>
            <w:shd w:val="clear" w:color="auto" w:fill="ED7D31" w:themeFill="accent2"/>
          </w:tcPr>
          <w:p w:rsidR="00E002FE" w:rsidRPr="00005668" w:rsidRDefault="00E002FE" w:rsidP="002D66B1">
            <w:pPr>
              <w:pStyle w:val="Prrafodelista"/>
              <w:ind w:left="0"/>
            </w:pPr>
          </w:p>
        </w:tc>
        <w:tc>
          <w:tcPr>
            <w:tcW w:w="594" w:type="dxa"/>
            <w:gridSpan w:val="2"/>
            <w:shd w:val="clear" w:color="auto" w:fill="ED7D31" w:themeFill="accent2"/>
          </w:tcPr>
          <w:p w:rsidR="00E002FE" w:rsidRPr="00005668" w:rsidRDefault="00E002FE" w:rsidP="002D66B1">
            <w:pPr>
              <w:pStyle w:val="Prrafodelista"/>
              <w:ind w:left="0"/>
            </w:pPr>
          </w:p>
        </w:tc>
        <w:tc>
          <w:tcPr>
            <w:tcW w:w="593" w:type="dxa"/>
            <w:shd w:val="clear" w:color="auto" w:fill="ED7D31" w:themeFill="accent2"/>
          </w:tcPr>
          <w:p w:rsidR="00E002FE" w:rsidRPr="00005668" w:rsidRDefault="00E002FE" w:rsidP="002D66B1">
            <w:pPr>
              <w:pStyle w:val="Prrafodelista"/>
              <w:ind w:left="0"/>
            </w:pPr>
          </w:p>
        </w:tc>
        <w:tc>
          <w:tcPr>
            <w:tcW w:w="692" w:type="dxa"/>
            <w:shd w:val="clear" w:color="auto" w:fill="ED7D31" w:themeFill="accent2"/>
          </w:tcPr>
          <w:p w:rsidR="00E002FE" w:rsidRPr="00005668" w:rsidRDefault="00E002FE" w:rsidP="002D66B1">
            <w:pPr>
              <w:pStyle w:val="Prrafodelista"/>
              <w:ind w:left="0"/>
            </w:pPr>
          </w:p>
        </w:tc>
        <w:tc>
          <w:tcPr>
            <w:tcW w:w="598" w:type="dxa"/>
            <w:shd w:val="clear" w:color="auto" w:fill="ED7D31" w:themeFill="accent2"/>
          </w:tcPr>
          <w:p w:rsidR="00E002FE" w:rsidRPr="00005668" w:rsidRDefault="00E002FE" w:rsidP="002D66B1">
            <w:pPr>
              <w:pStyle w:val="Prrafodelista"/>
              <w:ind w:left="0"/>
            </w:pPr>
          </w:p>
        </w:tc>
        <w:tc>
          <w:tcPr>
            <w:tcW w:w="718" w:type="dxa"/>
            <w:gridSpan w:val="2"/>
            <w:shd w:val="clear" w:color="auto" w:fill="ED7D31" w:themeFill="accent2"/>
          </w:tcPr>
          <w:p w:rsidR="00E002FE" w:rsidRPr="00005668" w:rsidRDefault="00E002FE" w:rsidP="002D66B1">
            <w:pPr>
              <w:pStyle w:val="Prrafodelista"/>
              <w:ind w:left="0"/>
            </w:pPr>
          </w:p>
        </w:tc>
        <w:tc>
          <w:tcPr>
            <w:tcW w:w="594" w:type="dxa"/>
            <w:shd w:val="clear" w:color="auto" w:fill="ED7D31" w:themeFill="accent2"/>
          </w:tcPr>
          <w:p w:rsidR="00E002FE" w:rsidRPr="00005668" w:rsidRDefault="00E002FE" w:rsidP="002D66B1">
            <w:pPr>
              <w:pStyle w:val="Prrafodelista"/>
              <w:ind w:left="0"/>
            </w:pPr>
          </w:p>
        </w:tc>
        <w:tc>
          <w:tcPr>
            <w:tcW w:w="777" w:type="dxa"/>
            <w:shd w:val="clear" w:color="auto" w:fill="ED7D31" w:themeFill="accent2"/>
          </w:tcPr>
          <w:p w:rsidR="00E002FE" w:rsidRPr="00005668" w:rsidRDefault="00E002FE" w:rsidP="002D66B1">
            <w:pPr>
              <w:pStyle w:val="Prrafodelista"/>
              <w:ind w:left="0"/>
            </w:pPr>
          </w:p>
        </w:tc>
        <w:tc>
          <w:tcPr>
            <w:tcW w:w="594" w:type="dxa"/>
            <w:gridSpan w:val="3"/>
            <w:shd w:val="clear" w:color="auto" w:fill="ED7D31" w:themeFill="accent2"/>
          </w:tcPr>
          <w:p w:rsidR="00E002FE" w:rsidRPr="00005668" w:rsidRDefault="00E002FE" w:rsidP="002D66B1">
            <w:pPr>
              <w:pStyle w:val="Prrafodelista"/>
              <w:ind w:left="0"/>
            </w:pPr>
          </w:p>
        </w:tc>
        <w:tc>
          <w:tcPr>
            <w:tcW w:w="645" w:type="dxa"/>
            <w:shd w:val="clear" w:color="auto" w:fill="ED7D31" w:themeFill="accent2"/>
          </w:tcPr>
          <w:p w:rsidR="00E002FE" w:rsidRPr="00005668" w:rsidRDefault="00E002FE" w:rsidP="002D66B1">
            <w:pPr>
              <w:pStyle w:val="Prrafodelista"/>
              <w:ind w:left="0"/>
            </w:pPr>
          </w:p>
        </w:tc>
        <w:tc>
          <w:tcPr>
            <w:tcW w:w="612" w:type="dxa"/>
            <w:shd w:val="clear" w:color="auto" w:fill="ED7D31" w:themeFill="accent2"/>
          </w:tcPr>
          <w:p w:rsidR="00E002FE" w:rsidRPr="00005668" w:rsidRDefault="00E002FE" w:rsidP="002D66B1">
            <w:pPr>
              <w:pStyle w:val="Prrafodelista"/>
              <w:ind w:left="0"/>
            </w:pPr>
          </w:p>
        </w:tc>
      </w:tr>
      <w:tr w:rsidR="00E002FE" w:rsidRPr="00005668" w:rsidTr="00C767A2">
        <w:trPr>
          <w:trHeight w:val="825"/>
        </w:trPr>
        <w:tc>
          <w:tcPr>
            <w:tcW w:w="2252" w:type="dxa"/>
          </w:tcPr>
          <w:p w:rsidR="00E002FE" w:rsidRPr="00005668" w:rsidRDefault="00E002FE" w:rsidP="0071175F">
            <w:pPr>
              <w:pStyle w:val="Prrafodelista"/>
              <w:ind w:left="0"/>
              <w:jc w:val="both"/>
            </w:pPr>
            <w:r w:rsidRPr="00005668">
              <w:t>5.- Limpiar y ordenar el área donde se encuentra resguardada</w:t>
            </w:r>
          </w:p>
          <w:p w:rsidR="00E002FE" w:rsidRPr="00005668" w:rsidRDefault="00E002FE" w:rsidP="0071175F">
            <w:pPr>
              <w:pStyle w:val="Prrafodelista"/>
              <w:ind w:left="0"/>
              <w:jc w:val="both"/>
            </w:pPr>
            <w:r w:rsidRPr="00005668">
              <w:t>La información o archivos de las direcciones y coordinaciones del H.</w:t>
            </w:r>
            <w:r w:rsidR="006720A7" w:rsidRPr="00005668">
              <w:t xml:space="preserve"> Ayuntamiento de </w:t>
            </w:r>
            <w:proofErr w:type="spellStart"/>
            <w:r w:rsidR="006720A7" w:rsidRPr="00005668">
              <w:t>Hecelchaká</w:t>
            </w:r>
            <w:r w:rsidRPr="00005668">
              <w:t>n</w:t>
            </w:r>
            <w:proofErr w:type="spellEnd"/>
          </w:p>
        </w:tc>
        <w:tc>
          <w:tcPr>
            <w:tcW w:w="1667" w:type="dxa"/>
          </w:tcPr>
          <w:p w:rsidR="00E002FE" w:rsidRPr="00005668" w:rsidRDefault="00E002FE" w:rsidP="002D66B1">
            <w:pPr>
              <w:pStyle w:val="Prrafodelista"/>
              <w:ind w:left="0"/>
            </w:pPr>
            <w:r w:rsidRPr="00005668">
              <w:t>Limpieza del área</w:t>
            </w:r>
          </w:p>
        </w:tc>
        <w:tc>
          <w:tcPr>
            <w:tcW w:w="620" w:type="dxa"/>
            <w:shd w:val="clear" w:color="auto" w:fill="ED7D31" w:themeFill="accent2"/>
          </w:tcPr>
          <w:p w:rsidR="00E002FE" w:rsidRPr="00005668" w:rsidRDefault="00E002FE" w:rsidP="002D66B1">
            <w:pPr>
              <w:pStyle w:val="Prrafodelista"/>
              <w:ind w:left="0"/>
            </w:pPr>
          </w:p>
        </w:tc>
        <w:tc>
          <w:tcPr>
            <w:tcW w:w="594" w:type="dxa"/>
            <w:gridSpan w:val="2"/>
            <w:shd w:val="clear" w:color="auto" w:fill="ED7D31" w:themeFill="accent2"/>
          </w:tcPr>
          <w:p w:rsidR="00E002FE" w:rsidRPr="00005668" w:rsidRDefault="00E002FE" w:rsidP="002D66B1">
            <w:pPr>
              <w:pStyle w:val="Prrafodelista"/>
              <w:ind w:left="0"/>
            </w:pPr>
          </w:p>
        </w:tc>
        <w:tc>
          <w:tcPr>
            <w:tcW w:w="594" w:type="dxa"/>
            <w:gridSpan w:val="2"/>
            <w:shd w:val="clear" w:color="auto" w:fill="ED7D31" w:themeFill="accent2"/>
          </w:tcPr>
          <w:p w:rsidR="00E002FE" w:rsidRPr="00005668" w:rsidRDefault="00E002FE" w:rsidP="002D66B1">
            <w:pPr>
              <w:pStyle w:val="Prrafodelista"/>
              <w:ind w:left="0"/>
            </w:pPr>
          </w:p>
        </w:tc>
        <w:tc>
          <w:tcPr>
            <w:tcW w:w="593" w:type="dxa"/>
            <w:shd w:val="clear" w:color="auto" w:fill="ED7D31" w:themeFill="accent2"/>
          </w:tcPr>
          <w:p w:rsidR="00E002FE" w:rsidRPr="00005668" w:rsidRDefault="00E002FE" w:rsidP="002D66B1">
            <w:pPr>
              <w:pStyle w:val="Prrafodelista"/>
              <w:ind w:left="0"/>
            </w:pPr>
          </w:p>
        </w:tc>
        <w:tc>
          <w:tcPr>
            <w:tcW w:w="692" w:type="dxa"/>
            <w:shd w:val="clear" w:color="auto" w:fill="ED7D31" w:themeFill="accent2"/>
          </w:tcPr>
          <w:p w:rsidR="00E002FE" w:rsidRPr="00005668" w:rsidRDefault="00E002FE" w:rsidP="002D66B1">
            <w:pPr>
              <w:pStyle w:val="Prrafodelista"/>
              <w:ind w:left="0"/>
            </w:pPr>
          </w:p>
        </w:tc>
        <w:tc>
          <w:tcPr>
            <w:tcW w:w="598" w:type="dxa"/>
            <w:shd w:val="clear" w:color="auto" w:fill="ED7D31" w:themeFill="accent2"/>
          </w:tcPr>
          <w:p w:rsidR="00E002FE" w:rsidRPr="00005668" w:rsidRDefault="00E002FE" w:rsidP="002D66B1">
            <w:pPr>
              <w:pStyle w:val="Prrafodelista"/>
              <w:ind w:left="0"/>
            </w:pPr>
          </w:p>
        </w:tc>
        <w:tc>
          <w:tcPr>
            <w:tcW w:w="718" w:type="dxa"/>
            <w:gridSpan w:val="2"/>
            <w:shd w:val="clear" w:color="auto" w:fill="ED7D31" w:themeFill="accent2"/>
          </w:tcPr>
          <w:p w:rsidR="00E002FE" w:rsidRPr="00005668" w:rsidRDefault="00E002FE" w:rsidP="002D66B1">
            <w:pPr>
              <w:pStyle w:val="Prrafodelista"/>
              <w:ind w:left="0"/>
            </w:pPr>
          </w:p>
        </w:tc>
        <w:tc>
          <w:tcPr>
            <w:tcW w:w="594" w:type="dxa"/>
            <w:shd w:val="clear" w:color="auto" w:fill="ED7D31" w:themeFill="accent2"/>
          </w:tcPr>
          <w:p w:rsidR="00E002FE" w:rsidRPr="00005668" w:rsidRDefault="00E002FE" w:rsidP="002D66B1">
            <w:pPr>
              <w:pStyle w:val="Prrafodelista"/>
              <w:ind w:left="0"/>
            </w:pPr>
          </w:p>
        </w:tc>
        <w:tc>
          <w:tcPr>
            <w:tcW w:w="777" w:type="dxa"/>
            <w:shd w:val="clear" w:color="auto" w:fill="ED7D31" w:themeFill="accent2"/>
          </w:tcPr>
          <w:p w:rsidR="00E002FE" w:rsidRPr="00005668" w:rsidRDefault="00E002FE" w:rsidP="002D66B1">
            <w:pPr>
              <w:pStyle w:val="Prrafodelista"/>
              <w:ind w:left="0"/>
            </w:pPr>
          </w:p>
        </w:tc>
        <w:tc>
          <w:tcPr>
            <w:tcW w:w="594" w:type="dxa"/>
            <w:gridSpan w:val="3"/>
            <w:shd w:val="clear" w:color="auto" w:fill="ED7D31" w:themeFill="accent2"/>
          </w:tcPr>
          <w:p w:rsidR="00E002FE" w:rsidRPr="00005668" w:rsidRDefault="00E002FE" w:rsidP="002D66B1">
            <w:pPr>
              <w:pStyle w:val="Prrafodelista"/>
              <w:ind w:left="0"/>
            </w:pPr>
          </w:p>
        </w:tc>
        <w:tc>
          <w:tcPr>
            <w:tcW w:w="645" w:type="dxa"/>
            <w:shd w:val="clear" w:color="auto" w:fill="ED7D31" w:themeFill="accent2"/>
          </w:tcPr>
          <w:p w:rsidR="00E002FE" w:rsidRPr="00005668" w:rsidRDefault="00E002FE" w:rsidP="002D66B1">
            <w:pPr>
              <w:pStyle w:val="Prrafodelista"/>
              <w:ind w:left="0"/>
            </w:pPr>
          </w:p>
        </w:tc>
        <w:tc>
          <w:tcPr>
            <w:tcW w:w="612" w:type="dxa"/>
            <w:shd w:val="clear" w:color="auto" w:fill="ED7D31" w:themeFill="accent2"/>
          </w:tcPr>
          <w:p w:rsidR="00E002FE" w:rsidRPr="00005668" w:rsidRDefault="00E002FE" w:rsidP="002D66B1">
            <w:pPr>
              <w:pStyle w:val="Prrafodelista"/>
              <w:ind w:left="0"/>
            </w:pPr>
          </w:p>
        </w:tc>
      </w:tr>
      <w:tr w:rsidR="00C767A2" w:rsidRPr="00005668" w:rsidTr="00C767A2">
        <w:trPr>
          <w:trHeight w:val="450"/>
        </w:trPr>
        <w:tc>
          <w:tcPr>
            <w:tcW w:w="2252" w:type="dxa"/>
          </w:tcPr>
          <w:p w:rsidR="00E002FE" w:rsidRPr="00005668" w:rsidRDefault="00E002FE" w:rsidP="0071175F">
            <w:pPr>
              <w:pStyle w:val="Prrafodelista"/>
              <w:ind w:left="0"/>
              <w:jc w:val="both"/>
            </w:pPr>
            <w:r w:rsidRPr="00005668">
              <w:t>6.- limpiar y ordenar los archivos y cajas, resguardadas por la coordi</w:t>
            </w:r>
            <w:r w:rsidR="006720A7" w:rsidRPr="00005668">
              <w:t xml:space="preserve">nación de archivo municipal de </w:t>
            </w:r>
            <w:proofErr w:type="spellStart"/>
            <w:r w:rsidR="006720A7" w:rsidRPr="00005668">
              <w:t>Hecelchaká</w:t>
            </w:r>
            <w:r w:rsidRPr="00005668">
              <w:t>n</w:t>
            </w:r>
            <w:proofErr w:type="spellEnd"/>
            <w:r w:rsidRPr="00005668">
              <w:t xml:space="preserve"> , de las coordinaciones y direcciones</w:t>
            </w:r>
          </w:p>
        </w:tc>
        <w:tc>
          <w:tcPr>
            <w:tcW w:w="1667" w:type="dxa"/>
          </w:tcPr>
          <w:p w:rsidR="00E002FE" w:rsidRPr="00005668" w:rsidRDefault="00E002FE" w:rsidP="002D66B1">
            <w:pPr>
              <w:pStyle w:val="Prrafodelista"/>
              <w:ind w:left="0"/>
            </w:pPr>
            <w:r w:rsidRPr="00005668">
              <w:t>Mantenimiento de área</w:t>
            </w:r>
          </w:p>
        </w:tc>
        <w:tc>
          <w:tcPr>
            <w:tcW w:w="620" w:type="dxa"/>
            <w:shd w:val="clear" w:color="auto" w:fill="002060"/>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4" w:type="dxa"/>
            <w:gridSpan w:val="2"/>
            <w:shd w:val="clear" w:color="auto" w:fill="002060"/>
          </w:tcPr>
          <w:p w:rsidR="00C767A2" w:rsidRDefault="00C767A2" w:rsidP="002D66B1">
            <w:pPr>
              <w:pStyle w:val="Prrafodelista"/>
              <w:ind w:left="0"/>
            </w:pPr>
          </w:p>
          <w:p w:rsidR="00C767A2" w:rsidRDefault="00C767A2" w:rsidP="00C767A2"/>
          <w:p w:rsidR="00E002FE" w:rsidRPr="00C767A2" w:rsidRDefault="00E002FE" w:rsidP="00C767A2"/>
        </w:tc>
        <w:tc>
          <w:tcPr>
            <w:tcW w:w="593" w:type="dxa"/>
          </w:tcPr>
          <w:p w:rsidR="00E002FE" w:rsidRPr="00005668" w:rsidRDefault="00E002FE" w:rsidP="002D66B1">
            <w:pPr>
              <w:pStyle w:val="Prrafodelista"/>
              <w:ind w:left="0"/>
            </w:pPr>
          </w:p>
        </w:tc>
        <w:tc>
          <w:tcPr>
            <w:tcW w:w="692" w:type="dxa"/>
            <w:shd w:val="clear" w:color="auto" w:fill="002060"/>
          </w:tcPr>
          <w:p w:rsidR="00E002FE" w:rsidRPr="00005668" w:rsidRDefault="00E002FE" w:rsidP="002D66B1">
            <w:pPr>
              <w:pStyle w:val="Prrafodelista"/>
              <w:ind w:left="0"/>
            </w:pPr>
          </w:p>
        </w:tc>
        <w:tc>
          <w:tcPr>
            <w:tcW w:w="598" w:type="dxa"/>
          </w:tcPr>
          <w:p w:rsidR="00E002FE" w:rsidRPr="00005668" w:rsidRDefault="00E002FE" w:rsidP="002D66B1">
            <w:pPr>
              <w:pStyle w:val="Prrafodelista"/>
              <w:ind w:left="0"/>
            </w:pPr>
          </w:p>
        </w:tc>
        <w:tc>
          <w:tcPr>
            <w:tcW w:w="718" w:type="dxa"/>
            <w:gridSpan w:val="2"/>
            <w:shd w:val="clear" w:color="auto" w:fill="002060"/>
          </w:tcPr>
          <w:p w:rsidR="00E002FE" w:rsidRPr="00005668" w:rsidRDefault="00E002FE" w:rsidP="002D66B1">
            <w:pPr>
              <w:pStyle w:val="Prrafodelista"/>
              <w:ind w:left="0"/>
            </w:pPr>
          </w:p>
        </w:tc>
        <w:tc>
          <w:tcPr>
            <w:tcW w:w="594" w:type="dxa"/>
          </w:tcPr>
          <w:p w:rsidR="00E002FE" w:rsidRPr="00005668" w:rsidRDefault="00E002FE" w:rsidP="002D66B1">
            <w:pPr>
              <w:pStyle w:val="Prrafodelista"/>
              <w:ind w:left="0"/>
            </w:pPr>
          </w:p>
        </w:tc>
        <w:tc>
          <w:tcPr>
            <w:tcW w:w="777" w:type="dxa"/>
            <w:shd w:val="clear" w:color="auto" w:fill="002060"/>
          </w:tcPr>
          <w:p w:rsidR="00E002FE" w:rsidRPr="00005668" w:rsidRDefault="00E002FE" w:rsidP="002D66B1">
            <w:pPr>
              <w:pStyle w:val="Prrafodelista"/>
              <w:ind w:left="0"/>
            </w:pPr>
          </w:p>
        </w:tc>
        <w:tc>
          <w:tcPr>
            <w:tcW w:w="594" w:type="dxa"/>
            <w:gridSpan w:val="3"/>
          </w:tcPr>
          <w:p w:rsidR="00E002FE" w:rsidRPr="00005668" w:rsidRDefault="00E002FE" w:rsidP="002D66B1">
            <w:pPr>
              <w:pStyle w:val="Prrafodelista"/>
              <w:ind w:left="0"/>
            </w:pPr>
          </w:p>
        </w:tc>
        <w:tc>
          <w:tcPr>
            <w:tcW w:w="645" w:type="dxa"/>
            <w:shd w:val="clear" w:color="auto" w:fill="002060"/>
          </w:tcPr>
          <w:p w:rsidR="00E002FE" w:rsidRPr="00005668" w:rsidRDefault="00E002FE" w:rsidP="002D66B1">
            <w:pPr>
              <w:pStyle w:val="Prrafodelista"/>
              <w:ind w:left="0"/>
            </w:pPr>
          </w:p>
        </w:tc>
        <w:tc>
          <w:tcPr>
            <w:tcW w:w="612" w:type="dxa"/>
          </w:tcPr>
          <w:p w:rsidR="00E002FE" w:rsidRPr="00005668" w:rsidRDefault="00E002FE" w:rsidP="002D66B1">
            <w:pPr>
              <w:pStyle w:val="Prrafodelista"/>
              <w:ind w:left="0"/>
            </w:pPr>
          </w:p>
        </w:tc>
      </w:tr>
      <w:tr w:rsidR="00E002FE" w:rsidRPr="00005668" w:rsidTr="00C767A2">
        <w:trPr>
          <w:trHeight w:val="585"/>
        </w:trPr>
        <w:tc>
          <w:tcPr>
            <w:tcW w:w="2252" w:type="dxa"/>
          </w:tcPr>
          <w:p w:rsidR="00E002FE" w:rsidRPr="00005668" w:rsidRDefault="003410ED" w:rsidP="0071175F">
            <w:pPr>
              <w:pStyle w:val="Prrafodelista"/>
              <w:ind w:left="0"/>
              <w:jc w:val="both"/>
            </w:pPr>
            <w:r w:rsidRPr="00005668">
              <w:t>7.- M</w:t>
            </w:r>
            <w:r w:rsidR="00E002FE" w:rsidRPr="00005668">
              <w:t xml:space="preserve">antener la organización y clasificación de los documentos resguardada en </w:t>
            </w:r>
            <w:r w:rsidRPr="00005668">
              <w:t xml:space="preserve">el archivo municipal de </w:t>
            </w:r>
            <w:proofErr w:type="spellStart"/>
            <w:r w:rsidRPr="00005668">
              <w:lastRenderedPageBreak/>
              <w:t>Hecelchakán</w:t>
            </w:r>
            <w:proofErr w:type="spellEnd"/>
            <w:r w:rsidR="00E002FE" w:rsidRPr="00005668">
              <w:t>, respetando los cuadros de clasificación archivística</w:t>
            </w:r>
          </w:p>
        </w:tc>
        <w:tc>
          <w:tcPr>
            <w:tcW w:w="1667" w:type="dxa"/>
          </w:tcPr>
          <w:p w:rsidR="00E002FE" w:rsidRPr="00005668" w:rsidRDefault="00E002FE" w:rsidP="002D66B1">
            <w:pPr>
              <w:pStyle w:val="Prrafodelista"/>
              <w:ind w:left="0"/>
            </w:pPr>
            <w:r w:rsidRPr="00005668">
              <w:lastRenderedPageBreak/>
              <w:t>Archivo de trámite  , concentración.</w:t>
            </w:r>
          </w:p>
        </w:tc>
        <w:tc>
          <w:tcPr>
            <w:tcW w:w="620" w:type="dxa"/>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4" w:type="dxa"/>
            <w:gridSpan w:val="2"/>
            <w:shd w:val="clear" w:color="auto" w:fill="4472C4" w:themeFill="accent1"/>
          </w:tcPr>
          <w:p w:rsidR="00E002FE" w:rsidRPr="00005668" w:rsidRDefault="00E002FE" w:rsidP="002D66B1">
            <w:pPr>
              <w:pStyle w:val="Prrafodelista"/>
              <w:ind w:left="0"/>
            </w:pPr>
          </w:p>
        </w:tc>
        <w:tc>
          <w:tcPr>
            <w:tcW w:w="593" w:type="dxa"/>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shd w:val="clear" w:color="auto" w:fill="4472C4" w:themeFill="accent1"/>
          </w:tcPr>
          <w:p w:rsidR="00E002FE" w:rsidRPr="00005668" w:rsidRDefault="00E002FE" w:rsidP="002D66B1">
            <w:pPr>
              <w:pStyle w:val="Prrafodelista"/>
              <w:ind w:left="0"/>
            </w:pPr>
          </w:p>
        </w:tc>
        <w:tc>
          <w:tcPr>
            <w:tcW w:w="718" w:type="dxa"/>
            <w:gridSpan w:val="2"/>
          </w:tcPr>
          <w:p w:rsidR="00E002FE" w:rsidRPr="00005668" w:rsidRDefault="00E002FE" w:rsidP="002D66B1">
            <w:pPr>
              <w:pStyle w:val="Prrafodelista"/>
              <w:ind w:left="0"/>
            </w:pPr>
          </w:p>
        </w:tc>
        <w:tc>
          <w:tcPr>
            <w:tcW w:w="594" w:type="dxa"/>
          </w:tcPr>
          <w:p w:rsidR="00E002FE" w:rsidRPr="00005668" w:rsidRDefault="00E002FE" w:rsidP="002D66B1">
            <w:pPr>
              <w:pStyle w:val="Prrafodelista"/>
              <w:ind w:left="0"/>
            </w:pPr>
          </w:p>
        </w:tc>
        <w:tc>
          <w:tcPr>
            <w:tcW w:w="777" w:type="dxa"/>
            <w:shd w:val="clear" w:color="auto" w:fill="4472C4" w:themeFill="accent1"/>
          </w:tcPr>
          <w:p w:rsidR="00E002FE" w:rsidRPr="00005668" w:rsidRDefault="00E002FE" w:rsidP="002D66B1">
            <w:pPr>
              <w:pStyle w:val="Prrafodelista"/>
              <w:ind w:left="0"/>
            </w:pPr>
          </w:p>
        </w:tc>
        <w:tc>
          <w:tcPr>
            <w:tcW w:w="594" w:type="dxa"/>
            <w:gridSpan w:val="3"/>
          </w:tcPr>
          <w:p w:rsidR="00E002FE" w:rsidRPr="00005668" w:rsidRDefault="00E002FE" w:rsidP="002D66B1">
            <w:pPr>
              <w:pStyle w:val="Prrafodelista"/>
              <w:ind w:left="0"/>
            </w:pPr>
          </w:p>
        </w:tc>
        <w:tc>
          <w:tcPr>
            <w:tcW w:w="645" w:type="dxa"/>
          </w:tcPr>
          <w:p w:rsidR="00E002FE" w:rsidRPr="00005668" w:rsidRDefault="00E002FE" w:rsidP="002D66B1">
            <w:pPr>
              <w:pStyle w:val="Prrafodelista"/>
              <w:ind w:left="0"/>
            </w:pPr>
          </w:p>
        </w:tc>
        <w:tc>
          <w:tcPr>
            <w:tcW w:w="612" w:type="dxa"/>
            <w:shd w:val="clear" w:color="auto" w:fill="4472C4" w:themeFill="accent1"/>
          </w:tcPr>
          <w:p w:rsidR="00E002FE" w:rsidRPr="00005668" w:rsidRDefault="00E002FE" w:rsidP="002D66B1">
            <w:pPr>
              <w:pStyle w:val="Prrafodelista"/>
              <w:ind w:left="0"/>
            </w:pPr>
          </w:p>
        </w:tc>
      </w:tr>
      <w:tr w:rsidR="00E002FE" w:rsidRPr="00005668" w:rsidTr="00C767A2">
        <w:trPr>
          <w:trHeight w:val="705"/>
        </w:trPr>
        <w:tc>
          <w:tcPr>
            <w:tcW w:w="2252" w:type="dxa"/>
          </w:tcPr>
          <w:p w:rsidR="00E002FE" w:rsidRPr="00005668" w:rsidRDefault="003410ED" w:rsidP="0071175F">
            <w:pPr>
              <w:pStyle w:val="Prrafodelista"/>
              <w:ind w:left="0"/>
              <w:jc w:val="both"/>
            </w:pPr>
            <w:r w:rsidRPr="00005668">
              <w:lastRenderedPageBreak/>
              <w:t>8.- R</w:t>
            </w:r>
            <w:r w:rsidR="00E002FE" w:rsidRPr="00005668">
              <w:t>ealizar la gestión o solicitud de adquisición de anaqueles para un mejor ordenamiento del archivo municipal.</w:t>
            </w:r>
          </w:p>
        </w:tc>
        <w:tc>
          <w:tcPr>
            <w:tcW w:w="1667" w:type="dxa"/>
          </w:tcPr>
          <w:p w:rsidR="00E002FE" w:rsidRPr="00005668" w:rsidRDefault="00E002FE" w:rsidP="002D66B1">
            <w:pPr>
              <w:pStyle w:val="Prrafodelista"/>
              <w:ind w:left="0"/>
            </w:pPr>
            <w:r w:rsidRPr="00005668">
              <w:t>solicitudes</w:t>
            </w:r>
          </w:p>
        </w:tc>
        <w:tc>
          <w:tcPr>
            <w:tcW w:w="620" w:type="dxa"/>
            <w:shd w:val="clear" w:color="auto" w:fill="ED7D31" w:themeFill="accent2"/>
          </w:tcPr>
          <w:p w:rsidR="00E002FE" w:rsidRPr="00005668" w:rsidRDefault="00E002FE" w:rsidP="002D66B1">
            <w:pPr>
              <w:pStyle w:val="Prrafodelista"/>
              <w:ind w:left="0"/>
            </w:pPr>
          </w:p>
        </w:tc>
        <w:tc>
          <w:tcPr>
            <w:tcW w:w="594" w:type="dxa"/>
            <w:gridSpan w:val="2"/>
            <w:shd w:val="clear" w:color="auto" w:fill="ED7D31" w:themeFill="accent2"/>
          </w:tcPr>
          <w:p w:rsidR="00E002FE" w:rsidRPr="00005668" w:rsidRDefault="00E002FE" w:rsidP="002D66B1">
            <w:pPr>
              <w:pStyle w:val="Prrafodelista"/>
              <w:ind w:left="0"/>
            </w:pPr>
          </w:p>
        </w:tc>
        <w:tc>
          <w:tcPr>
            <w:tcW w:w="594" w:type="dxa"/>
            <w:gridSpan w:val="2"/>
            <w:shd w:val="clear" w:color="auto" w:fill="ED7D31" w:themeFill="accent2"/>
          </w:tcPr>
          <w:p w:rsidR="00E002FE" w:rsidRPr="00005668" w:rsidRDefault="00E002FE" w:rsidP="002D66B1">
            <w:pPr>
              <w:pStyle w:val="Prrafodelista"/>
              <w:ind w:left="0"/>
            </w:pPr>
          </w:p>
        </w:tc>
        <w:tc>
          <w:tcPr>
            <w:tcW w:w="593" w:type="dxa"/>
            <w:shd w:val="clear" w:color="auto" w:fill="ED7D31" w:themeFill="accent2"/>
          </w:tcPr>
          <w:p w:rsidR="00E002FE" w:rsidRPr="00005668" w:rsidRDefault="00E002FE" w:rsidP="002D66B1">
            <w:pPr>
              <w:pStyle w:val="Prrafodelista"/>
              <w:ind w:left="0"/>
            </w:pPr>
          </w:p>
        </w:tc>
        <w:tc>
          <w:tcPr>
            <w:tcW w:w="692" w:type="dxa"/>
            <w:shd w:val="clear" w:color="auto" w:fill="ED7D31" w:themeFill="accent2"/>
          </w:tcPr>
          <w:p w:rsidR="00E002FE" w:rsidRPr="00005668" w:rsidRDefault="00E002FE" w:rsidP="002D66B1">
            <w:pPr>
              <w:pStyle w:val="Prrafodelista"/>
              <w:ind w:left="0"/>
            </w:pPr>
          </w:p>
        </w:tc>
        <w:tc>
          <w:tcPr>
            <w:tcW w:w="598" w:type="dxa"/>
            <w:shd w:val="clear" w:color="auto" w:fill="ED7D31" w:themeFill="accent2"/>
          </w:tcPr>
          <w:p w:rsidR="00E002FE" w:rsidRPr="00005668" w:rsidRDefault="00E002FE" w:rsidP="002D66B1">
            <w:pPr>
              <w:pStyle w:val="Prrafodelista"/>
              <w:ind w:left="0"/>
            </w:pPr>
          </w:p>
        </w:tc>
        <w:tc>
          <w:tcPr>
            <w:tcW w:w="718" w:type="dxa"/>
            <w:gridSpan w:val="2"/>
            <w:shd w:val="clear" w:color="auto" w:fill="ED7D31" w:themeFill="accent2"/>
          </w:tcPr>
          <w:p w:rsidR="00E002FE" w:rsidRPr="00005668" w:rsidRDefault="00E002FE" w:rsidP="002D66B1">
            <w:pPr>
              <w:pStyle w:val="Prrafodelista"/>
              <w:ind w:left="0"/>
            </w:pPr>
          </w:p>
        </w:tc>
        <w:tc>
          <w:tcPr>
            <w:tcW w:w="594" w:type="dxa"/>
            <w:shd w:val="clear" w:color="auto" w:fill="ED7D31" w:themeFill="accent2"/>
          </w:tcPr>
          <w:p w:rsidR="00E002FE" w:rsidRPr="00005668" w:rsidRDefault="00E002FE" w:rsidP="002D66B1">
            <w:pPr>
              <w:pStyle w:val="Prrafodelista"/>
              <w:ind w:left="0"/>
            </w:pPr>
          </w:p>
        </w:tc>
        <w:tc>
          <w:tcPr>
            <w:tcW w:w="777" w:type="dxa"/>
            <w:shd w:val="clear" w:color="auto" w:fill="ED7D31" w:themeFill="accent2"/>
          </w:tcPr>
          <w:p w:rsidR="00E002FE" w:rsidRPr="00005668" w:rsidRDefault="00E002FE" w:rsidP="002D66B1">
            <w:pPr>
              <w:pStyle w:val="Prrafodelista"/>
              <w:ind w:left="0"/>
            </w:pPr>
          </w:p>
        </w:tc>
        <w:tc>
          <w:tcPr>
            <w:tcW w:w="594" w:type="dxa"/>
            <w:gridSpan w:val="3"/>
            <w:shd w:val="clear" w:color="auto" w:fill="ED7D31" w:themeFill="accent2"/>
          </w:tcPr>
          <w:p w:rsidR="00E002FE" w:rsidRPr="00005668" w:rsidRDefault="00E002FE" w:rsidP="002D66B1">
            <w:pPr>
              <w:pStyle w:val="Prrafodelista"/>
              <w:ind w:left="0"/>
            </w:pPr>
          </w:p>
        </w:tc>
        <w:tc>
          <w:tcPr>
            <w:tcW w:w="645" w:type="dxa"/>
            <w:shd w:val="clear" w:color="auto" w:fill="ED7D31" w:themeFill="accent2"/>
          </w:tcPr>
          <w:p w:rsidR="00E002FE" w:rsidRPr="00005668" w:rsidRDefault="00E002FE" w:rsidP="002D66B1">
            <w:pPr>
              <w:pStyle w:val="Prrafodelista"/>
              <w:ind w:left="0"/>
            </w:pPr>
          </w:p>
        </w:tc>
        <w:tc>
          <w:tcPr>
            <w:tcW w:w="612" w:type="dxa"/>
            <w:shd w:val="clear" w:color="auto" w:fill="ED7D31" w:themeFill="accent2"/>
          </w:tcPr>
          <w:p w:rsidR="00E002FE" w:rsidRPr="00005668" w:rsidRDefault="00E002FE" w:rsidP="002D66B1">
            <w:pPr>
              <w:pStyle w:val="Prrafodelista"/>
              <w:ind w:left="0"/>
            </w:pPr>
          </w:p>
        </w:tc>
      </w:tr>
      <w:tr w:rsidR="00E002FE" w:rsidRPr="00005668" w:rsidTr="004C77C5">
        <w:trPr>
          <w:trHeight w:val="315"/>
        </w:trPr>
        <w:tc>
          <w:tcPr>
            <w:tcW w:w="2252" w:type="dxa"/>
          </w:tcPr>
          <w:p w:rsidR="00E002FE" w:rsidRPr="00005668" w:rsidRDefault="00E002FE" w:rsidP="0071175F">
            <w:pPr>
              <w:pStyle w:val="Prrafodelista"/>
              <w:ind w:left="0"/>
              <w:jc w:val="both"/>
            </w:pPr>
            <w:r w:rsidRPr="00005668">
              <w:t>9.-</w:t>
            </w:r>
            <w:r w:rsidR="003410ED" w:rsidRPr="00005668">
              <w:t xml:space="preserve"> </w:t>
            </w:r>
            <w:r w:rsidRPr="00005668">
              <w:t>Impartir cursos de capacitación para el personal de la coordinación de archivo municipal</w:t>
            </w:r>
          </w:p>
        </w:tc>
        <w:tc>
          <w:tcPr>
            <w:tcW w:w="1667" w:type="dxa"/>
          </w:tcPr>
          <w:p w:rsidR="00E002FE" w:rsidRPr="00005668" w:rsidRDefault="00E002FE" w:rsidP="002D66B1">
            <w:pPr>
              <w:pStyle w:val="Prrafodelista"/>
              <w:ind w:left="0"/>
            </w:pPr>
            <w:r w:rsidRPr="00005668">
              <w:t>Talleres</w:t>
            </w:r>
          </w:p>
          <w:p w:rsidR="00E002FE" w:rsidRPr="00005668" w:rsidRDefault="00E002FE" w:rsidP="002D66B1">
            <w:pPr>
              <w:pStyle w:val="Prrafodelista"/>
              <w:ind w:left="0"/>
            </w:pPr>
          </w:p>
        </w:tc>
        <w:tc>
          <w:tcPr>
            <w:tcW w:w="620" w:type="dxa"/>
            <w:shd w:val="clear" w:color="auto" w:fill="4472C4" w:themeFill="accent1"/>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3" w:type="dxa"/>
            <w:shd w:val="clear" w:color="auto" w:fill="4472C4" w:themeFill="accent1"/>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tcPr>
          <w:p w:rsidR="00E002FE" w:rsidRPr="00005668" w:rsidRDefault="00E002FE" w:rsidP="002D66B1">
            <w:pPr>
              <w:pStyle w:val="Prrafodelista"/>
              <w:ind w:left="0"/>
            </w:pPr>
          </w:p>
        </w:tc>
        <w:tc>
          <w:tcPr>
            <w:tcW w:w="718" w:type="dxa"/>
            <w:gridSpan w:val="2"/>
            <w:shd w:val="clear" w:color="auto" w:fill="4472C4" w:themeFill="accent1"/>
          </w:tcPr>
          <w:p w:rsidR="004C77C5" w:rsidRDefault="004C77C5" w:rsidP="002D66B1">
            <w:pPr>
              <w:pStyle w:val="Prrafodelista"/>
              <w:ind w:left="0"/>
            </w:pPr>
          </w:p>
          <w:p w:rsidR="004C77C5" w:rsidRDefault="004C77C5" w:rsidP="004C77C5"/>
          <w:p w:rsidR="00E002FE" w:rsidRPr="004C77C5" w:rsidRDefault="00E002FE" w:rsidP="004C77C5"/>
        </w:tc>
        <w:tc>
          <w:tcPr>
            <w:tcW w:w="594" w:type="dxa"/>
          </w:tcPr>
          <w:p w:rsidR="00E002FE" w:rsidRPr="00005668" w:rsidRDefault="00E002FE" w:rsidP="002D66B1">
            <w:pPr>
              <w:pStyle w:val="Prrafodelista"/>
              <w:ind w:left="0"/>
            </w:pPr>
          </w:p>
        </w:tc>
        <w:tc>
          <w:tcPr>
            <w:tcW w:w="777" w:type="dxa"/>
          </w:tcPr>
          <w:p w:rsidR="00E002FE" w:rsidRPr="00005668" w:rsidRDefault="00E002FE" w:rsidP="002D66B1">
            <w:pPr>
              <w:pStyle w:val="Prrafodelista"/>
              <w:ind w:left="0"/>
            </w:pPr>
          </w:p>
        </w:tc>
        <w:tc>
          <w:tcPr>
            <w:tcW w:w="594" w:type="dxa"/>
            <w:gridSpan w:val="3"/>
            <w:shd w:val="clear" w:color="auto" w:fill="4472C4" w:themeFill="accent1"/>
          </w:tcPr>
          <w:p w:rsidR="00E002FE" w:rsidRPr="00005668" w:rsidRDefault="00E002FE" w:rsidP="002D66B1">
            <w:pPr>
              <w:pStyle w:val="Prrafodelista"/>
              <w:ind w:left="0"/>
            </w:pPr>
          </w:p>
        </w:tc>
        <w:tc>
          <w:tcPr>
            <w:tcW w:w="645" w:type="dxa"/>
          </w:tcPr>
          <w:p w:rsidR="00E002FE" w:rsidRPr="00005668" w:rsidRDefault="00E002FE" w:rsidP="002D66B1">
            <w:pPr>
              <w:pStyle w:val="Prrafodelista"/>
              <w:ind w:left="0"/>
            </w:pPr>
          </w:p>
        </w:tc>
        <w:tc>
          <w:tcPr>
            <w:tcW w:w="612" w:type="dxa"/>
          </w:tcPr>
          <w:p w:rsidR="00E002FE" w:rsidRPr="00005668" w:rsidRDefault="00E002FE" w:rsidP="002D66B1">
            <w:pPr>
              <w:pStyle w:val="Prrafodelista"/>
              <w:ind w:left="0"/>
            </w:pPr>
          </w:p>
        </w:tc>
      </w:tr>
      <w:tr w:rsidR="00E002FE" w:rsidRPr="00005668" w:rsidTr="004C77C5">
        <w:trPr>
          <w:trHeight w:val="510"/>
        </w:trPr>
        <w:tc>
          <w:tcPr>
            <w:tcW w:w="2252" w:type="dxa"/>
          </w:tcPr>
          <w:p w:rsidR="00E002FE" w:rsidRPr="00005668" w:rsidRDefault="00E002FE" w:rsidP="0071175F">
            <w:pPr>
              <w:pStyle w:val="Prrafodelista"/>
              <w:ind w:left="0"/>
              <w:jc w:val="both"/>
            </w:pPr>
            <w:r w:rsidRPr="00005668">
              <w:t>10.- Visitar las diferentes direcciones y coordinaciones para la revisión de cajas de archivo de trámite que efectúan para posteriormente pa</w:t>
            </w:r>
            <w:r w:rsidR="003410ED" w:rsidRPr="00005668">
              <w:t>rar al archivo de concentración</w:t>
            </w:r>
            <w:r w:rsidRPr="00005668">
              <w:t>.</w:t>
            </w:r>
          </w:p>
        </w:tc>
        <w:tc>
          <w:tcPr>
            <w:tcW w:w="1667" w:type="dxa"/>
          </w:tcPr>
          <w:p w:rsidR="00E002FE" w:rsidRPr="00005668" w:rsidRDefault="00E002FE" w:rsidP="002D66B1">
            <w:pPr>
              <w:pStyle w:val="Prrafodelista"/>
              <w:ind w:left="0"/>
            </w:pPr>
            <w:r w:rsidRPr="00005668">
              <w:t>Visitas</w:t>
            </w:r>
          </w:p>
        </w:tc>
        <w:tc>
          <w:tcPr>
            <w:tcW w:w="620" w:type="dxa"/>
            <w:shd w:val="clear" w:color="auto" w:fill="FFFF00"/>
          </w:tcPr>
          <w:p w:rsidR="00C767A2" w:rsidRDefault="00C767A2" w:rsidP="002D66B1">
            <w:pPr>
              <w:pStyle w:val="Prrafodelista"/>
              <w:ind w:left="0"/>
            </w:pPr>
          </w:p>
          <w:p w:rsidR="00C767A2" w:rsidRDefault="00C767A2" w:rsidP="00C767A2"/>
          <w:p w:rsidR="004C77C5" w:rsidRDefault="004C77C5" w:rsidP="00C767A2"/>
          <w:p w:rsidR="004C77C5" w:rsidRPr="004C77C5" w:rsidRDefault="004C77C5" w:rsidP="004C77C5"/>
          <w:p w:rsidR="004C77C5" w:rsidRPr="004C77C5" w:rsidRDefault="004C77C5" w:rsidP="004C77C5"/>
          <w:p w:rsidR="004C77C5" w:rsidRDefault="004C77C5" w:rsidP="004C77C5"/>
          <w:p w:rsidR="00E002FE" w:rsidRPr="004C77C5" w:rsidRDefault="00E002FE" w:rsidP="004C77C5"/>
        </w:tc>
        <w:tc>
          <w:tcPr>
            <w:tcW w:w="594" w:type="dxa"/>
            <w:gridSpan w:val="2"/>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3" w:type="dxa"/>
            <w:shd w:val="clear" w:color="auto" w:fill="auto"/>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tcPr>
          <w:p w:rsidR="00E002FE" w:rsidRPr="00005668" w:rsidRDefault="00E002FE" w:rsidP="002D66B1">
            <w:pPr>
              <w:pStyle w:val="Prrafodelista"/>
              <w:ind w:left="0"/>
            </w:pPr>
          </w:p>
        </w:tc>
        <w:tc>
          <w:tcPr>
            <w:tcW w:w="718" w:type="dxa"/>
            <w:gridSpan w:val="2"/>
            <w:shd w:val="clear" w:color="auto" w:fill="FFFF00"/>
          </w:tcPr>
          <w:p w:rsidR="004C77C5" w:rsidRDefault="004C77C5" w:rsidP="002D66B1">
            <w:pPr>
              <w:pStyle w:val="Prrafodelista"/>
              <w:ind w:left="0"/>
            </w:pPr>
          </w:p>
          <w:p w:rsidR="004C77C5" w:rsidRPr="004C77C5" w:rsidRDefault="004C77C5" w:rsidP="004C77C5"/>
          <w:p w:rsidR="004C77C5" w:rsidRPr="004C77C5" w:rsidRDefault="004C77C5" w:rsidP="004C77C5"/>
          <w:p w:rsidR="004C77C5" w:rsidRPr="004C77C5" w:rsidRDefault="004C77C5" w:rsidP="004C77C5"/>
          <w:p w:rsidR="004C77C5" w:rsidRDefault="004C77C5" w:rsidP="004C77C5"/>
          <w:p w:rsidR="00E002FE" w:rsidRPr="004C77C5" w:rsidRDefault="00E002FE" w:rsidP="004C77C5"/>
        </w:tc>
        <w:tc>
          <w:tcPr>
            <w:tcW w:w="594" w:type="dxa"/>
          </w:tcPr>
          <w:p w:rsidR="00E002FE" w:rsidRPr="00005668" w:rsidRDefault="00E002FE" w:rsidP="002D66B1">
            <w:pPr>
              <w:pStyle w:val="Prrafodelista"/>
              <w:ind w:left="0"/>
            </w:pPr>
          </w:p>
        </w:tc>
        <w:tc>
          <w:tcPr>
            <w:tcW w:w="777" w:type="dxa"/>
          </w:tcPr>
          <w:p w:rsidR="00E002FE" w:rsidRPr="00005668" w:rsidRDefault="00E002FE" w:rsidP="002D66B1">
            <w:pPr>
              <w:pStyle w:val="Prrafodelista"/>
              <w:ind w:left="0"/>
            </w:pPr>
          </w:p>
        </w:tc>
        <w:tc>
          <w:tcPr>
            <w:tcW w:w="594" w:type="dxa"/>
            <w:gridSpan w:val="3"/>
            <w:shd w:val="clear" w:color="auto" w:fill="auto"/>
          </w:tcPr>
          <w:p w:rsidR="00E002FE" w:rsidRPr="00005668" w:rsidRDefault="00E002FE" w:rsidP="002D66B1">
            <w:pPr>
              <w:pStyle w:val="Prrafodelista"/>
              <w:ind w:left="0"/>
            </w:pPr>
          </w:p>
        </w:tc>
        <w:tc>
          <w:tcPr>
            <w:tcW w:w="645" w:type="dxa"/>
          </w:tcPr>
          <w:p w:rsidR="00E002FE" w:rsidRPr="00005668" w:rsidRDefault="00E002FE" w:rsidP="002D66B1">
            <w:pPr>
              <w:pStyle w:val="Prrafodelista"/>
              <w:ind w:left="0"/>
            </w:pPr>
          </w:p>
        </w:tc>
        <w:tc>
          <w:tcPr>
            <w:tcW w:w="612" w:type="dxa"/>
          </w:tcPr>
          <w:p w:rsidR="00E002FE" w:rsidRPr="00005668" w:rsidRDefault="00E002FE" w:rsidP="002D66B1">
            <w:pPr>
              <w:pStyle w:val="Prrafodelista"/>
              <w:ind w:left="0"/>
            </w:pPr>
          </w:p>
        </w:tc>
      </w:tr>
      <w:tr w:rsidR="00E002FE" w:rsidRPr="00005668" w:rsidTr="004C77C5">
        <w:trPr>
          <w:trHeight w:val="450"/>
        </w:trPr>
        <w:tc>
          <w:tcPr>
            <w:tcW w:w="2252" w:type="dxa"/>
          </w:tcPr>
          <w:p w:rsidR="00E002FE" w:rsidRPr="00005668" w:rsidRDefault="00E002FE" w:rsidP="0071175F">
            <w:pPr>
              <w:pStyle w:val="Prrafodelista"/>
              <w:ind w:left="0"/>
              <w:jc w:val="both"/>
            </w:pPr>
            <w:r w:rsidRPr="00005668">
              <w:t>11.-Reforzar la capacitación de todas las coordinaciones y direcciones para tener un mejor manejo y fluidez para la actualización de los catálogos de disposición documental.</w:t>
            </w:r>
          </w:p>
        </w:tc>
        <w:tc>
          <w:tcPr>
            <w:tcW w:w="1667" w:type="dxa"/>
          </w:tcPr>
          <w:p w:rsidR="00E002FE" w:rsidRPr="00005668" w:rsidRDefault="00E002FE" w:rsidP="002D66B1">
            <w:pPr>
              <w:pStyle w:val="Prrafodelista"/>
              <w:ind w:left="0"/>
            </w:pPr>
            <w:r w:rsidRPr="00005668">
              <w:t>Reuniones y visitas</w:t>
            </w:r>
          </w:p>
        </w:tc>
        <w:tc>
          <w:tcPr>
            <w:tcW w:w="620" w:type="dxa"/>
            <w:shd w:val="clear" w:color="auto" w:fill="FFFF00"/>
          </w:tcPr>
          <w:p w:rsidR="004C77C5" w:rsidRDefault="004C77C5" w:rsidP="002D66B1">
            <w:pPr>
              <w:pStyle w:val="Prrafodelista"/>
              <w:ind w:left="0"/>
            </w:pPr>
          </w:p>
          <w:p w:rsidR="004C77C5" w:rsidRPr="004C77C5" w:rsidRDefault="004C77C5" w:rsidP="004C77C5"/>
          <w:p w:rsidR="004C77C5" w:rsidRPr="004C77C5" w:rsidRDefault="004C77C5" w:rsidP="004C77C5"/>
          <w:p w:rsidR="004C77C5" w:rsidRDefault="004C77C5" w:rsidP="004C77C5"/>
          <w:p w:rsidR="00E002FE" w:rsidRPr="004C77C5" w:rsidRDefault="00E002FE" w:rsidP="004C77C5"/>
        </w:tc>
        <w:tc>
          <w:tcPr>
            <w:tcW w:w="594" w:type="dxa"/>
            <w:gridSpan w:val="2"/>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3" w:type="dxa"/>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tcPr>
          <w:p w:rsidR="00E002FE" w:rsidRPr="00005668" w:rsidRDefault="00E002FE" w:rsidP="002D66B1">
            <w:pPr>
              <w:pStyle w:val="Prrafodelista"/>
              <w:ind w:left="0"/>
            </w:pPr>
          </w:p>
        </w:tc>
        <w:tc>
          <w:tcPr>
            <w:tcW w:w="718" w:type="dxa"/>
            <w:gridSpan w:val="2"/>
            <w:shd w:val="clear" w:color="auto" w:fill="FFFF00"/>
          </w:tcPr>
          <w:p w:rsidR="004C77C5" w:rsidRDefault="004C77C5" w:rsidP="002D66B1">
            <w:pPr>
              <w:pStyle w:val="Prrafodelista"/>
              <w:ind w:left="0"/>
            </w:pPr>
          </w:p>
          <w:p w:rsidR="004C77C5" w:rsidRDefault="004C77C5" w:rsidP="004C77C5"/>
          <w:p w:rsidR="00E002FE" w:rsidRPr="004C77C5" w:rsidRDefault="00E002FE" w:rsidP="004C77C5"/>
        </w:tc>
        <w:tc>
          <w:tcPr>
            <w:tcW w:w="594" w:type="dxa"/>
          </w:tcPr>
          <w:p w:rsidR="00E002FE" w:rsidRPr="00005668" w:rsidRDefault="00E002FE" w:rsidP="002D66B1">
            <w:pPr>
              <w:pStyle w:val="Prrafodelista"/>
              <w:ind w:left="0"/>
            </w:pPr>
          </w:p>
        </w:tc>
        <w:tc>
          <w:tcPr>
            <w:tcW w:w="777" w:type="dxa"/>
          </w:tcPr>
          <w:p w:rsidR="00E002FE" w:rsidRPr="00005668" w:rsidRDefault="00E002FE" w:rsidP="002D66B1">
            <w:pPr>
              <w:pStyle w:val="Prrafodelista"/>
              <w:ind w:left="0"/>
            </w:pPr>
          </w:p>
        </w:tc>
        <w:tc>
          <w:tcPr>
            <w:tcW w:w="594" w:type="dxa"/>
            <w:gridSpan w:val="3"/>
          </w:tcPr>
          <w:p w:rsidR="00E002FE" w:rsidRPr="00005668" w:rsidRDefault="00E002FE" w:rsidP="002D66B1">
            <w:pPr>
              <w:pStyle w:val="Prrafodelista"/>
              <w:ind w:left="0"/>
            </w:pPr>
          </w:p>
        </w:tc>
        <w:tc>
          <w:tcPr>
            <w:tcW w:w="645" w:type="dxa"/>
          </w:tcPr>
          <w:p w:rsidR="00E002FE" w:rsidRPr="00005668" w:rsidRDefault="00E002FE" w:rsidP="002D66B1">
            <w:pPr>
              <w:pStyle w:val="Prrafodelista"/>
              <w:ind w:left="0"/>
            </w:pPr>
          </w:p>
        </w:tc>
        <w:tc>
          <w:tcPr>
            <w:tcW w:w="612" w:type="dxa"/>
          </w:tcPr>
          <w:p w:rsidR="00E002FE" w:rsidRPr="00005668" w:rsidRDefault="00E002FE" w:rsidP="002D66B1">
            <w:pPr>
              <w:pStyle w:val="Prrafodelista"/>
              <w:ind w:left="0"/>
            </w:pPr>
          </w:p>
        </w:tc>
      </w:tr>
      <w:tr w:rsidR="00E002FE" w:rsidRPr="00005668" w:rsidTr="004C77C5">
        <w:trPr>
          <w:trHeight w:val="405"/>
        </w:trPr>
        <w:tc>
          <w:tcPr>
            <w:tcW w:w="2252" w:type="dxa"/>
          </w:tcPr>
          <w:p w:rsidR="00E002FE" w:rsidRPr="00005668" w:rsidRDefault="00E002FE" w:rsidP="0071175F">
            <w:pPr>
              <w:pStyle w:val="Prrafodelista"/>
              <w:ind w:left="0"/>
              <w:jc w:val="both"/>
            </w:pPr>
            <w:r w:rsidRPr="00005668">
              <w:t>12.-</w:t>
            </w:r>
            <w:r w:rsidR="003410ED" w:rsidRPr="00005668">
              <w:t xml:space="preserve"> Gestió</w:t>
            </w:r>
            <w:r w:rsidRPr="00005668">
              <w:t xml:space="preserve">n de espacio apropiado para el resguardo de la documentación a </w:t>
            </w:r>
            <w:proofErr w:type="spellStart"/>
            <w:r w:rsidRPr="00005668">
              <w:t>recepcionar</w:t>
            </w:r>
            <w:proofErr w:type="spellEnd"/>
            <w:r w:rsidRPr="00005668">
              <w:t>.</w:t>
            </w:r>
          </w:p>
        </w:tc>
        <w:tc>
          <w:tcPr>
            <w:tcW w:w="1667" w:type="dxa"/>
          </w:tcPr>
          <w:p w:rsidR="00E002FE" w:rsidRPr="00005668" w:rsidRDefault="00E002FE" w:rsidP="002D66B1">
            <w:pPr>
              <w:pStyle w:val="Prrafodelista"/>
              <w:ind w:left="0"/>
            </w:pPr>
            <w:r w:rsidRPr="00005668">
              <w:t>Solicitudes</w:t>
            </w:r>
          </w:p>
        </w:tc>
        <w:tc>
          <w:tcPr>
            <w:tcW w:w="620" w:type="dxa"/>
            <w:shd w:val="clear" w:color="auto" w:fill="auto"/>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3" w:type="dxa"/>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tcPr>
          <w:p w:rsidR="00E002FE" w:rsidRPr="00005668" w:rsidRDefault="00E002FE" w:rsidP="002D66B1">
            <w:pPr>
              <w:pStyle w:val="Prrafodelista"/>
              <w:ind w:left="0"/>
            </w:pPr>
          </w:p>
        </w:tc>
        <w:tc>
          <w:tcPr>
            <w:tcW w:w="718" w:type="dxa"/>
            <w:gridSpan w:val="2"/>
            <w:shd w:val="clear" w:color="auto" w:fill="FFFFFF" w:themeFill="background1"/>
          </w:tcPr>
          <w:p w:rsidR="00E002FE" w:rsidRPr="00005668" w:rsidRDefault="00E002FE" w:rsidP="002D66B1">
            <w:pPr>
              <w:pStyle w:val="Prrafodelista"/>
              <w:ind w:left="0"/>
            </w:pPr>
          </w:p>
        </w:tc>
        <w:tc>
          <w:tcPr>
            <w:tcW w:w="594" w:type="dxa"/>
          </w:tcPr>
          <w:p w:rsidR="00E002FE" w:rsidRPr="00005668" w:rsidRDefault="00E002FE" w:rsidP="002D66B1">
            <w:pPr>
              <w:pStyle w:val="Prrafodelista"/>
              <w:ind w:left="0"/>
            </w:pPr>
          </w:p>
        </w:tc>
        <w:tc>
          <w:tcPr>
            <w:tcW w:w="777" w:type="dxa"/>
          </w:tcPr>
          <w:p w:rsidR="00E002FE" w:rsidRPr="00005668" w:rsidRDefault="00E002FE" w:rsidP="002D66B1">
            <w:pPr>
              <w:pStyle w:val="Prrafodelista"/>
              <w:ind w:left="0"/>
            </w:pPr>
          </w:p>
        </w:tc>
        <w:tc>
          <w:tcPr>
            <w:tcW w:w="594" w:type="dxa"/>
            <w:gridSpan w:val="3"/>
          </w:tcPr>
          <w:p w:rsidR="00E002FE" w:rsidRPr="00005668" w:rsidRDefault="00E002FE" w:rsidP="002D66B1">
            <w:pPr>
              <w:pStyle w:val="Prrafodelista"/>
              <w:ind w:left="0"/>
            </w:pPr>
          </w:p>
        </w:tc>
        <w:tc>
          <w:tcPr>
            <w:tcW w:w="645" w:type="dxa"/>
          </w:tcPr>
          <w:p w:rsidR="00E002FE" w:rsidRPr="00005668" w:rsidRDefault="00E002FE" w:rsidP="002D66B1">
            <w:pPr>
              <w:pStyle w:val="Prrafodelista"/>
              <w:ind w:left="0"/>
            </w:pPr>
          </w:p>
        </w:tc>
        <w:tc>
          <w:tcPr>
            <w:tcW w:w="612" w:type="dxa"/>
            <w:shd w:val="clear" w:color="auto" w:fill="70AD47" w:themeFill="accent6"/>
          </w:tcPr>
          <w:p w:rsidR="004C77C5" w:rsidRDefault="004C77C5" w:rsidP="002D66B1">
            <w:pPr>
              <w:pStyle w:val="Prrafodelista"/>
              <w:ind w:left="0"/>
            </w:pPr>
          </w:p>
          <w:p w:rsidR="00E002FE" w:rsidRPr="004C77C5" w:rsidRDefault="00E002FE" w:rsidP="004C77C5"/>
        </w:tc>
      </w:tr>
      <w:tr w:rsidR="00E002FE" w:rsidRPr="00005668" w:rsidTr="004C77C5">
        <w:trPr>
          <w:trHeight w:val="360"/>
        </w:trPr>
        <w:tc>
          <w:tcPr>
            <w:tcW w:w="2252" w:type="dxa"/>
          </w:tcPr>
          <w:p w:rsidR="00E002FE" w:rsidRPr="00005668" w:rsidRDefault="00E002FE" w:rsidP="0071175F">
            <w:pPr>
              <w:pStyle w:val="Prrafodelista"/>
              <w:ind w:left="0"/>
              <w:jc w:val="both"/>
            </w:pPr>
            <w:r w:rsidRPr="00005668">
              <w:t xml:space="preserve">13.- </w:t>
            </w:r>
            <w:proofErr w:type="spellStart"/>
            <w:r w:rsidRPr="00005668">
              <w:t>Recepcionar</w:t>
            </w:r>
            <w:proofErr w:type="spellEnd"/>
            <w:r w:rsidRPr="00005668">
              <w:t xml:space="preserve"> cajas de las diferentes direcciones y coordinaciones que integran el H. Ayuntamiento</w:t>
            </w:r>
          </w:p>
          <w:p w:rsidR="00E002FE" w:rsidRPr="00005668" w:rsidRDefault="00E002FE" w:rsidP="0071175F">
            <w:pPr>
              <w:pStyle w:val="Prrafodelista"/>
              <w:ind w:left="0"/>
              <w:jc w:val="both"/>
            </w:pPr>
          </w:p>
        </w:tc>
        <w:tc>
          <w:tcPr>
            <w:tcW w:w="1667" w:type="dxa"/>
          </w:tcPr>
          <w:p w:rsidR="00E002FE" w:rsidRPr="00005668" w:rsidRDefault="00E002FE" w:rsidP="002D66B1">
            <w:pPr>
              <w:pStyle w:val="Prrafodelista"/>
              <w:ind w:left="0"/>
            </w:pPr>
            <w:r w:rsidRPr="00005668">
              <w:lastRenderedPageBreak/>
              <w:t>Solicitudes</w:t>
            </w:r>
          </w:p>
        </w:tc>
        <w:tc>
          <w:tcPr>
            <w:tcW w:w="620" w:type="dxa"/>
            <w:shd w:val="clear" w:color="auto" w:fill="70AD47" w:themeFill="accent6"/>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4" w:type="dxa"/>
            <w:gridSpan w:val="2"/>
          </w:tcPr>
          <w:p w:rsidR="00E002FE" w:rsidRPr="00005668" w:rsidRDefault="00E002FE" w:rsidP="002D66B1">
            <w:pPr>
              <w:pStyle w:val="Prrafodelista"/>
              <w:ind w:left="0"/>
            </w:pPr>
          </w:p>
        </w:tc>
        <w:tc>
          <w:tcPr>
            <w:tcW w:w="593" w:type="dxa"/>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tcPr>
          <w:p w:rsidR="00E002FE" w:rsidRPr="00005668" w:rsidRDefault="00E002FE" w:rsidP="002D66B1">
            <w:pPr>
              <w:pStyle w:val="Prrafodelista"/>
              <w:ind w:left="0"/>
            </w:pPr>
          </w:p>
        </w:tc>
        <w:tc>
          <w:tcPr>
            <w:tcW w:w="718" w:type="dxa"/>
            <w:gridSpan w:val="2"/>
          </w:tcPr>
          <w:p w:rsidR="00E002FE" w:rsidRPr="00005668" w:rsidRDefault="00E002FE" w:rsidP="002D66B1">
            <w:pPr>
              <w:pStyle w:val="Prrafodelista"/>
              <w:ind w:left="0"/>
            </w:pPr>
          </w:p>
        </w:tc>
        <w:tc>
          <w:tcPr>
            <w:tcW w:w="594" w:type="dxa"/>
          </w:tcPr>
          <w:p w:rsidR="00E002FE" w:rsidRPr="00005668" w:rsidRDefault="00E002FE" w:rsidP="002D66B1">
            <w:pPr>
              <w:pStyle w:val="Prrafodelista"/>
              <w:ind w:left="0"/>
            </w:pPr>
          </w:p>
        </w:tc>
        <w:tc>
          <w:tcPr>
            <w:tcW w:w="777" w:type="dxa"/>
          </w:tcPr>
          <w:p w:rsidR="00E002FE" w:rsidRPr="00005668" w:rsidRDefault="00E002FE" w:rsidP="002D66B1">
            <w:pPr>
              <w:pStyle w:val="Prrafodelista"/>
              <w:ind w:left="0"/>
            </w:pPr>
          </w:p>
        </w:tc>
        <w:tc>
          <w:tcPr>
            <w:tcW w:w="594" w:type="dxa"/>
            <w:gridSpan w:val="3"/>
          </w:tcPr>
          <w:p w:rsidR="00E002FE" w:rsidRPr="00005668" w:rsidRDefault="00E002FE" w:rsidP="002D66B1">
            <w:pPr>
              <w:pStyle w:val="Prrafodelista"/>
              <w:ind w:left="0"/>
            </w:pPr>
          </w:p>
        </w:tc>
        <w:tc>
          <w:tcPr>
            <w:tcW w:w="645" w:type="dxa"/>
          </w:tcPr>
          <w:p w:rsidR="00E002FE" w:rsidRPr="00005668" w:rsidRDefault="00E002FE" w:rsidP="002D66B1">
            <w:pPr>
              <w:pStyle w:val="Prrafodelista"/>
              <w:ind w:left="0"/>
            </w:pPr>
          </w:p>
        </w:tc>
        <w:tc>
          <w:tcPr>
            <w:tcW w:w="612" w:type="dxa"/>
            <w:shd w:val="clear" w:color="auto" w:fill="FFFFFF" w:themeFill="background1"/>
          </w:tcPr>
          <w:p w:rsidR="004C77C5" w:rsidRDefault="004C77C5" w:rsidP="002D66B1">
            <w:pPr>
              <w:pStyle w:val="Prrafodelista"/>
              <w:ind w:left="0"/>
            </w:pPr>
          </w:p>
          <w:p w:rsidR="004C77C5" w:rsidRPr="004C77C5" w:rsidRDefault="004C77C5" w:rsidP="004C77C5"/>
          <w:p w:rsidR="004C77C5" w:rsidRDefault="004C77C5" w:rsidP="004C77C5"/>
          <w:p w:rsidR="00E002FE" w:rsidRPr="004C77C5" w:rsidRDefault="00E002FE" w:rsidP="004C77C5"/>
        </w:tc>
      </w:tr>
      <w:tr w:rsidR="00E002FE" w:rsidRPr="00005668" w:rsidTr="004C77C5">
        <w:trPr>
          <w:trHeight w:val="375"/>
        </w:trPr>
        <w:tc>
          <w:tcPr>
            <w:tcW w:w="2252" w:type="dxa"/>
          </w:tcPr>
          <w:p w:rsidR="00E002FE" w:rsidRPr="00005668" w:rsidRDefault="00E002FE" w:rsidP="0071175F">
            <w:pPr>
              <w:pStyle w:val="Prrafodelista"/>
              <w:ind w:left="0"/>
              <w:jc w:val="both"/>
            </w:pPr>
            <w:r w:rsidRPr="00005668">
              <w:lastRenderedPageBreak/>
              <w:t xml:space="preserve">14.- Revisión de las cajas del archivo de concentración para hacer cambios de cajas, </w:t>
            </w:r>
            <w:proofErr w:type="spellStart"/>
            <w:r w:rsidRPr="00005668">
              <w:t>lefords</w:t>
            </w:r>
            <w:proofErr w:type="spellEnd"/>
            <w:r w:rsidRPr="00005668">
              <w:t xml:space="preserve"> y carpetas dañadas</w:t>
            </w:r>
          </w:p>
          <w:p w:rsidR="00E002FE" w:rsidRPr="00005668" w:rsidRDefault="00E002FE" w:rsidP="0071175F">
            <w:pPr>
              <w:pStyle w:val="Prrafodelista"/>
              <w:ind w:left="0"/>
              <w:jc w:val="both"/>
            </w:pPr>
          </w:p>
        </w:tc>
        <w:tc>
          <w:tcPr>
            <w:tcW w:w="1667" w:type="dxa"/>
          </w:tcPr>
          <w:p w:rsidR="00E002FE" w:rsidRPr="00005668" w:rsidRDefault="00E002FE" w:rsidP="002D66B1">
            <w:pPr>
              <w:pStyle w:val="Prrafodelista"/>
              <w:ind w:left="0"/>
            </w:pPr>
            <w:r w:rsidRPr="00005668">
              <w:t>Mantenimiento</w:t>
            </w:r>
          </w:p>
        </w:tc>
        <w:tc>
          <w:tcPr>
            <w:tcW w:w="620" w:type="dxa"/>
            <w:shd w:val="clear" w:color="auto" w:fill="ED7D31" w:themeFill="accent2"/>
          </w:tcPr>
          <w:p w:rsidR="004C77C5" w:rsidRDefault="004C77C5" w:rsidP="002D66B1">
            <w:pPr>
              <w:pStyle w:val="Prrafodelista"/>
              <w:ind w:left="0"/>
            </w:pPr>
          </w:p>
          <w:p w:rsidR="004C77C5" w:rsidRPr="004C77C5" w:rsidRDefault="004C77C5" w:rsidP="004C77C5"/>
          <w:p w:rsidR="004C77C5" w:rsidRDefault="004C77C5" w:rsidP="004C77C5"/>
          <w:p w:rsidR="00E002FE" w:rsidRPr="004C77C5" w:rsidRDefault="00E002FE" w:rsidP="004C77C5"/>
        </w:tc>
        <w:tc>
          <w:tcPr>
            <w:tcW w:w="594" w:type="dxa"/>
            <w:gridSpan w:val="2"/>
            <w:shd w:val="clear" w:color="auto" w:fill="ED7D31" w:themeFill="accent2"/>
          </w:tcPr>
          <w:p w:rsidR="00E002FE" w:rsidRPr="00005668" w:rsidRDefault="00E002FE" w:rsidP="002D66B1">
            <w:pPr>
              <w:pStyle w:val="Prrafodelista"/>
              <w:ind w:left="0"/>
            </w:pPr>
          </w:p>
        </w:tc>
        <w:tc>
          <w:tcPr>
            <w:tcW w:w="594" w:type="dxa"/>
            <w:gridSpan w:val="2"/>
            <w:shd w:val="clear" w:color="auto" w:fill="ED7D31" w:themeFill="accent2"/>
          </w:tcPr>
          <w:p w:rsidR="00E002FE" w:rsidRPr="00005668" w:rsidRDefault="00E002FE" w:rsidP="002D66B1">
            <w:pPr>
              <w:pStyle w:val="Prrafodelista"/>
              <w:ind w:left="0"/>
            </w:pPr>
          </w:p>
        </w:tc>
        <w:tc>
          <w:tcPr>
            <w:tcW w:w="593" w:type="dxa"/>
            <w:shd w:val="clear" w:color="auto" w:fill="ED7D31" w:themeFill="accent2"/>
          </w:tcPr>
          <w:p w:rsidR="00E002FE" w:rsidRPr="00005668" w:rsidRDefault="00E002FE" w:rsidP="002D66B1">
            <w:pPr>
              <w:pStyle w:val="Prrafodelista"/>
              <w:ind w:left="0"/>
            </w:pPr>
          </w:p>
        </w:tc>
        <w:tc>
          <w:tcPr>
            <w:tcW w:w="692" w:type="dxa"/>
            <w:shd w:val="clear" w:color="auto" w:fill="ED7D31" w:themeFill="accent2"/>
          </w:tcPr>
          <w:p w:rsidR="00E002FE" w:rsidRPr="00005668" w:rsidRDefault="00E002FE" w:rsidP="002D66B1">
            <w:pPr>
              <w:pStyle w:val="Prrafodelista"/>
              <w:ind w:left="0"/>
            </w:pPr>
          </w:p>
        </w:tc>
        <w:tc>
          <w:tcPr>
            <w:tcW w:w="598" w:type="dxa"/>
            <w:shd w:val="clear" w:color="auto" w:fill="ED7D31" w:themeFill="accent2"/>
          </w:tcPr>
          <w:p w:rsidR="00E002FE" w:rsidRPr="00005668" w:rsidRDefault="00E002FE" w:rsidP="002D66B1">
            <w:pPr>
              <w:pStyle w:val="Prrafodelista"/>
              <w:ind w:left="0"/>
            </w:pPr>
          </w:p>
        </w:tc>
        <w:tc>
          <w:tcPr>
            <w:tcW w:w="718" w:type="dxa"/>
            <w:gridSpan w:val="2"/>
            <w:shd w:val="clear" w:color="auto" w:fill="ED7D31" w:themeFill="accent2"/>
          </w:tcPr>
          <w:p w:rsidR="00E002FE" w:rsidRPr="00005668" w:rsidRDefault="00E002FE" w:rsidP="002D66B1">
            <w:pPr>
              <w:pStyle w:val="Prrafodelista"/>
              <w:ind w:left="0"/>
            </w:pPr>
          </w:p>
        </w:tc>
        <w:tc>
          <w:tcPr>
            <w:tcW w:w="594" w:type="dxa"/>
            <w:shd w:val="clear" w:color="auto" w:fill="ED7D31" w:themeFill="accent2"/>
          </w:tcPr>
          <w:p w:rsidR="00E002FE" w:rsidRPr="00005668" w:rsidRDefault="00E002FE" w:rsidP="002D66B1">
            <w:pPr>
              <w:pStyle w:val="Prrafodelista"/>
              <w:ind w:left="0"/>
            </w:pPr>
          </w:p>
        </w:tc>
        <w:tc>
          <w:tcPr>
            <w:tcW w:w="777" w:type="dxa"/>
            <w:shd w:val="clear" w:color="auto" w:fill="ED7D31" w:themeFill="accent2"/>
          </w:tcPr>
          <w:p w:rsidR="00E002FE" w:rsidRPr="00005668" w:rsidRDefault="00E002FE" w:rsidP="002D66B1">
            <w:pPr>
              <w:pStyle w:val="Prrafodelista"/>
              <w:ind w:left="0"/>
            </w:pPr>
          </w:p>
        </w:tc>
        <w:tc>
          <w:tcPr>
            <w:tcW w:w="594" w:type="dxa"/>
            <w:gridSpan w:val="3"/>
            <w:shd w:val="clear" w:color="auto" w:fill="ED7D31" w:themeFill="accent2"/>
          </w:tcPr>
          <w:p w:rsidR="00E002FE" w:rsidRPr="00005668" w:rsidRDefault="00E002FE" w:rsidP="002D66B1">
            <w:pPr>
              <w:pStyle w:val="Prrafodelista"/>
              <w:ind w:left="0"/>
            </w:pPr>
          </w:p>
        </w:tc>
        <w:tc>
          <w:tcPr>
            <w:tcW w:w="645" w:type="dxa"/>
            <w:shd w:val="clear" w:color="auto" w:fill="ED7D31" w:themeFill="accent2"/>
          </w:tcPr>
          <w:p w:rsidR="00E002FE" w:rsidRPr="00005668" w:rsidRDefault="00E002FE" w:rsidP="002D66B1">
            <w:pPr>
              <w:pStyle w:val="Prrafodelista"/>
              <w:ind w:left="0"/>
            </w:pPr>
          </w:p>
        </w:tc>
        <w:tc>
          <w:tcPr>
            <w:tcW w:w="612" w:type="dxa"/>
            <w:shd w:val="clear" w:color="auto" w:fill="ED7D31" w:themeFill="accent2"/>
          </w:tcPr>
          <w:p w:rsidR="00E002FE" w:rsidRPr="00005668" w:rsidRDefault="00E002FE" w:rsidP="002D66B1">
            <w:pPr>
              <w:pStyle w:val="Prrafodelista"/>
              <w:ind w:left="0"/>
            </w:pPr>
          </w:p>
        </w:tc>
      </w:tr>
      <w:tr w:rsidR="00E002FE" w:rsidRPr="00005668" w:rsidTr="004C77C5">
        <w:trPr>
          <w:trHeight w:val="823"/>
        </w:trPr>
        <w:tc>
          <w:tcPr>
            <w:tcW w:w="2252" w:type="dxa"/>
          </w:tcPr>
          <w:p w:rsidR="00E002FE" w:rsidRPr="00005668" w:rsidRDefault="00E002FE" w:rsidP="0071175F">
            <w:pPr>
              <w:jc w:val="both"/>
            </w:pPr>
            <w:r w:rsidRPr="00005668">
              <w:t>15.-</w:t>
            </w:r>
            <w:r w:rsidR="003410ED" w:rsidRPr="00005668">
              <w:t xml:space="preserve"> </w:t>
            </w:r>
            <w:r w:rsidRPr="00005668">
              <w:t xml:space="preserve">Hacer portadas de las cajas a las diferentes áreas que no lo contienen para facilitar una mejor atención de los años 2020 en adelante. </w:t>
            </w:r>
          </w:p>
          <w:p w:rsidR="00E002FE" w:rsidRPr="00005668" w:rsidRDefault="00E002FE" w:rsidP="0071175F">
            <w:pPr>
              <w:pStyle w:val="Prrafodelista"/>
              <w:ind w:left="715"/>
              <w:jc w:val="both"/>
            </w:pPr>
          </w:p>
          <w:p w:rsidR="00E002FE" w:rsidRPr="00005668" w:rsidRDefault="00E002FE" w:rsidP="0071175F">
            <w:pPr>
              <w:pStyle w:val="Prrafodelista"/>
              <w:ind w:left="715"/>
              <w:jc w:val="both"/>
            </w:pPr>
          </w:p>
        </w:tc>
        <w:tc>
          <w:tcPr>
            <w:tcW w:w="1646" w:type="dxa"/>
          </w:tcPr>
          <w:p w:rsidR="00E002FE" w:rsidRPr="00005668" w:rsidRDefault="00E002FE" w:rsidP="002D66B1">
            <w:pPr>
              <w:pStyle w:val="Prrafodelista"/>
              <w:ind w:left="0"/>
            </w:pPr>
            <w:r w:rsidRPr="00005668">
              <w:t>Mantenimiento</w:t>
            </w:r>
          </w:p>
          <w:p w:rsidR="00E002FE" w:rsidRPr="00005668" w:rsidRDefault="00E002FE" w:rsidP="002D66B1">
            <w:pPr>
              <w:pStyle w:val="Prrafodelista"/>
              <w:ind w:left="0"/>
            </w:pPr>
          </w:p>
        </w:tc>
        <w:tc>
          <w:tcPr>
            <w:tcW w:w="641" w:type="dxa"/>
            <w:shd w:val="clear" w:color="auto" w:fill="ED7D31" w:themeFill="accent2"/>
          </w:tcPr>
          <w:p w:rsidR="00E002FE" w:rsidRPr="00005668" w:rsidRDefault="00E002FE" w:rsidP="002D66B1">
            <w:pPr>
              <w:pStyle w:val="Prrafodelista"/>
              <w:ind w:left="0"/>
            </w:pPr>
          </w:p>
        </w:tc>
        <w:tc>
          <w:tcPr>
            <w:tcW w:w="580" w:type="dxa"/>
            <w:shd w:val="clear" w:color="auto" w:fill="ED7D31" w:themeFill="accent2"/>
          </w:tcPr>
          <w:p w:rsidR="00E002FE" w:rsidRPr="00005668" w:rsidRDefault="00E002FE" w:rsidP="002D66B1">
            <w:pPr>
              <w:pStyle w:val="Prrafodelista"/>
              <w:ind w:left="0"/>
            </w:pPr>
          </w:p>
        </w:tc>
        <w:tc>
          <w:tcPr>
            <w:tcW w:w="580" w:type="dxa"/>
            <w:gridSpan w:val="2"/>
            <w:shd w:val="clear" w:color="auto" w:fill="ED7D31" w:themeFill="accent2"/>
          </w:tcPr>
          <w:p w:rsidR="00E002FE" w:rsidRPr="00005668" w:rsidRDefault="00E002FE" w:rsidP="002D66B1">
            <w:pPr>
              <w:pStyle w:val="Prrafodelista"/>
              <w:ind w:left="0"/>
            </w:pPr>
          </w:p>
        </w:tc>
        <w:tc>
          <w:tcPr>
            <w:tcW w:w="621" w:type="dxa"/>
            <w:gridSpan w:val="2"/>
            <w:shd w:val="clear" w:color="auto" w:fill="ED7D31" w:themeFill="accent2"/>
          </w:tcPr>
          <w:p w:rsidR="00E002FE" w:rsidRPr="00005668" w:rsidRDefault="00E002FE" w:rsidP="002D66B1">
            <w:pPr>
              <w:pStyle w:val="Prrafodelista"/>
              <w:ind w:left="0"/>
            </w:pPr>
          </w:p>
        </w:tc>
        <w:tc>
          <w:tcPr>
            <w:tcW w:w="692" w:type="dxa"/>
            <w:shd w:val="clear" w:color="auto" w:fill="ED7D31" w:themeFill="accent2"/>
          </w:tcPr>
          <w:p w:rsidR="00E002FE" w:rsidRPr="00005668" w:rsidRDefault="00E002FE" w:rsidP="002D66B1">
            <w:pPr>
              <w:pStyle w:val="Prrafodelista"/>
              <w:ind w:left="0"/>
            </w:pPr>
          </w:p>
        </w:tc>
        <w:tc>
          <w:tcPr>
            <w:tcW w:w="598" w:type="dxa"/>
            <w:shd w:val="clear" w:color="auto" w:fill="ED7D31" w:themeFill="accent2"/>
          </w:tcPr>
          <w:p w:rsidR="00E002FE" w:rsidRPr="00005668" w:rsidRDefault="00E002FE" w:rsidP="002D66B1">
            <w:pPr>
              <w:pStyle w:val="Prrafodelista"/>
              <w:ind w:left="0"/>
            </w:pPr>
          </w:p>
        </w:tc>
        <w:tc>
          <w:tcPr>
            <w:tcW w:w="710" w:type="dxa"/>
            <w:shd w:val="clear" w:color="auto" w:fill="ED7D31" w:themeFill="accent2"/>
          </w:tcPr>
          <w:p w:rsidR="00E002FE" w:rsidRPr="00005668" w:rsidRDefault="00E002FE" w:rsidP="002D66B1">
            <w:pPr>
              <w:pStyle w:val="Prrafodelista"/>
              <w:ind w:left="0"/>
            </w:pPr>
          </w:p>
        </w:tc>
        <w:tc>
          <w:tcPr>
            <w:tcW w:w="602" w:type="dxa"/>
            <w:gridSpan w:val="2"/>
            <w:shd w:val="clear" w:color="auto" w:fill="ED7D31" w:themeFill="accent2"/>
          </w:tcPr>
          <w:p w:rsidR="00E002FE" w:rsidRPr="00005668" w:rsidRDefault="00E002FE" w:rsidP="002D66B1">
            <w:pPr>
              <w:pStyle w:val="Prrafodelista"/>
              <w:ind w:left="0"/>
            </w:pPr>
          </w:p>
        </w:tc>
        <w:tc>
          <w:tcPr>
            <w:tcW w:w="785" w:type="dxa"/>
            <w:gridSpan w:val="2"/>
            <w:shd w:val="clear" w:color="auto" w:fill="ED7D31" w:themeFill="accent2"/>
          </w:tcPr>
          <w:p w:rsidR="00E002FE" w:rsidRPr="00005668" w:rsidRDefault="00E002FE" w:rsidP="002D66B1">
            <w:pPr>
              <w:pStyle w:val="Prrafodelista"/>
              <w:ind w:left="0"/>
            </w:pPr>
          </w:p>
        </w:tc>
        <w:tc>
          <w:tcPr>
            <w:tcW w:w="580" w:type="dxa"/>
            <w:shd w:val="clear" w:color="auto" w:fill="ED7D31" w:themeFill="accent2"/>
          </w:tcPr>
          <w:p w:rsidR="00E002FE" w:rsidRPr="00005668" w:rsidRDefault="00E002FE" w:rsidP="002D66B1">
            <w:pPr>
              <w:pStyle w:val="Prrafodelista"/>
              <w:ind w:left="0"/>
            </w:pPr>
          </w:p>
        </w:tc>
        <w:tc>
          <w:tcPr>
            <w:tcW w:w="655" w:type="dxa"/>
            <w:gridSpan w:val="2"/>
            <w:shd w:val="clear" w:color="auto" w:fill="ED7D31" w:themeFill="accent2"/>
          </w:tcPr>
          <w:p w:rsidR="00E002FE" w:rsidRPr="00005668" w:rsidRDefault="00E002FE" w:rsidP="002D66B1">
            <w:pPr>
              <w:pStyle w:val="Prrafodelista"/>
              <w:ind w:left="0"/>
            </w:pPr>
          </w:p>
        </w:tc>
        <w:tc>
          <w:tcPr>
            <w:tcW w:w="608" w:type="dxa"/>
            <w:shd w:val="clear" w:color="auto" w:fill="ED7D31" w:themeFill="accent2"/>
          </w:tcPr>
          <w:p w:rsidR="00E002FE" w:rsidRPr="00005668" w:rsidRDefault="00E002FE" w:rsidP="002D66B1">
            <w:pPr>
              <w:pStyle w:val="Prrafodelista"/>
              <w:ind w:left="0"/>
            </w:pPr>
          </w:p>
        </w:tc>
      </w:tr>
      <w:tr w:rsidR="00E002FE" w:rsidRPr="00005668" w:rsidTr="00CD33ED">
        <w:trPr>
          <w:trHeight w:val="1122"/>
        </w:trPr>
        <w:tc>
          <w:tcPr>
            <w:tcW w:w="2252" w:type="dxa"/>
          </w:tcPr>
          <w:p w:rsidR="00E002FE" w:rsidRPr="00005668" w:rsidRDefault="00E002FE" w:rsidP="0071175F">
            <w:pPr>
              <w:pStyle w:val="NormalWeb"/>
              <w:jc w:val="both"/>
              <w:rPr>
                <w:sz w:val="22"/>
              </w:rPr>
            </w:pPr>
            <w:r w:rsidRPr="00005668">
              <w:rPr>
                <w:sz w:val="22"/>
              </w:rPr>
              <w:t>16.-  Solicitar la actualización de los enlaces de las diferentes áreas d</w:t>
            </w:r>
            <w:r w:rsidR="003410ED" w:rsidRPr="00005668">
              <w:rPr>
                <w:sz w:val="22"/>
              </w:rPr>
              <w:t xml:space="preserve">el H. Ayuntamiento de </w:t>
            </w:r>
            <w:proofErr w:type="spellStart"/>
            <w:r w:rsidR="003410ED" w:rsidRPr="00005668">
              <w:rPr>
                <w:sz w:val="22"/>
              </w:rPr>
              <w:t>Hecelchaká</w:t>
            </w:r>
            <w:r w:rsidRPr="00005668">
              <w:rPr>
                <w:sz w:val="22"/>
              </w:rPr>
              <w:t>n</w:t>
            </w:r>
            <w:proofErr w:type="spellEnd"/>
            <w:r w:rsidRPr="00005668">
              <w:rPr>
                <w:sz w:val="22"/>
              </w:rPr>
              <w:t>.</w:t>
            </w:r>
          </w:p>
          <w:p w:rsidR="00E002FE" w:rsidRPr="00005668" w:rsidRDefault="00E002FE" w:rsidP="0071175F">
            <w:pPr>
              <w:jc w:val="both"/>
            </w:pPr>
          </w:p>
        </w:tc>
        <w:tc>
          <w:tcPr>
            <w:tcW w:w="1646" w:type="dxa"/>
          </w:tcPr>
          <w:p w:rsidR="00E002FE" w:rsidRPr="00005668" w:rsidRDefault="00E002FE" w:rsidP="002D66B1">
            <w:pPr>
              <w:pStyle w:val="Prrafodelista"/>
              <w:ind w:left="0"/>
            </w:pPr>
            <w:r w:rsidRPr="00005668">
              <w:t>Solicitudes</w:t>
            </w:r>
          </w:p>
        </w:tc>
        <w:tc>
          <w:tcPr>
            <w:tcW w:w="641" w:type="dxa"/>
            <w:shd w:val="clear" w:color="auto" w:fill="70AD47" w:themeFill="accent6"/>
          </w:tcPr>
          <w:p w:rsidR="00E002FE" w:rsidRPr="00005668" w:rsidRDefault="00E002FE" w:rsidP="002D66B1">
            <w:pPr>
              <w:pStyle w:val="Prrafodelista"/>
              <w:ind w:left="0"/>
            </w:pPr>
          </w:p>
        </w:tc>
        <w:tc>
          <w:tcPr>
            <w:tcW w:w="580" w:type="dxa"/>
          </w:tcPr>
          <w:p w:rsidR="00E002FE" w:rsidRPr="00005668" w:rsidRDefault="00E002FE" w:rsidP="002D66B1">
            <w:pPr>
              <w:pStyle w:val="Prrafodelista"/>
              <w:ind w:left="0"/>
            </w:pPr>
          </w:p>
        </w:tc>
        <w:tc>
          <w:tcPr>
            <w:tcW w:w="580" w:type="dxa"/>
            <w:gridSpan w:val="2"/>
          </w:tcPr>
          <w:p w:rsidR="00E002FE" w:rsidRPr="00005668" w:rsidRDefault="00E002FE" w:rsidP="002D66B1">
            <w:pPr>
              <w:pStyle w:val="Prrafodelista"/>
              <w:ind w:left="0"/>
            </w:pPr>
          </w:p>
        </w:tc>
        <w:tc>
          <w:tcPr>
            <w:tcW w:w="621" w:type="dxa"/>
            <w:gridSpan w:val="2"/>
          </w:tcPr>
          <w:p w:rsidR="00E002FE" w:rsidRPr="00005668" w:rsidRDefault="00E002FE" w:rsidP="002D66B1">
            <w:pPr>
              <w:pStyle w:val="Prrafodelista"/>
              <w:ind w:left="0"/>
            </w:pPr>
          </w:p>
        </w:tc>
        <w:tc>
          <w:tcPr>
            <w:tcW w:w="692" w:type="dxa"/>
          </w:tcPr>
          <w:p w:rsidR="00E002FE" w:rsidRPr="00005668" w:rsidRDefault="00E002FE" w:rsidP="002D66B1">
            <w:pPr>
              <w:pStyle w:val="Prrafodelista"/>
              <w:ind w:left="0"/>
            </w:pPr>
          </w:p>
        </w:tc>
        <w:tc>
          <w:tcPr>
            <w:tcW w:w="598" w:type="dxa"/>
          </w:tcPr>
          <w:p w:rsidR="00E002FE" w:rsidRPr="00005668" w:rsidRDefault="00E002FE" w:rsidP="002D66B1">
            <w:pPr>
              <w:pStyle w:val="Prrafodelista"/>
              <w:ind w:left="0"/>
            </w:pPr>
          </w:p>
        </w:tc>
        <w:tc>
          <w:tcPr>
            <w:tcW w:w="710" w:type="dxa"/>
          </w:tcPr>
          <w:p w:rsidR="00E002FE" w:rsidRPr="00005668" w:rsidRDefault="00E002FE" w:rsidP="002D66B1">
            <w:pPr>
              <w:pStyle w:val="Prrafodelista"/>
              <w:ind w:left="0"/>
            </w:pPr>
          </w:p>
        </w:tc>
        <w:tc>
          <w:tcPr>
            <w:tcW w:w="602" w:type="dxa"/>
            <w:gridSpan w:val="2"/>
          </w:tcPr>
          <w:p w:rsidR="00E002FE" w:rsidRPr="00005668" w:rsidRDefault="00E002FE" w:rsidP="002D66B1">
            <w:pPr>
              <w:pStyle w:val="Prrafodelista"/>
              <w:ind w:left="0"/>
            </w:pPr>
          </w:p>
        </w:tc>
        <w:tc>
          <w:tcPr>
            <w:tcW w:w="785" w:type="dxa"/>
            <w:gridSpan w:val="2"/>
          </w:tcPr>
          <w:p w:rsidR="00E002FE" w:rsidRPr="00005668" w:rsidRDefault="00E002FE" w:rsidP="002D66B1">
            <w:pPr>
              <w:pStyle w:val="Prrafodelista"/>
              <w:ind w:left="0"/>
            </w:pPr>
          </w:p>
        </w:tc>
        <w:tc>
          <w:tcPr>
            <w:tcW w:w="580" w:type="dxa"/>
          </w:tcPr>
          <w:p w:rsidR="00E002FE" w:rsidRPr="00005668" w:rsidRDefault="00E002FE" w:rsidP="002D66B1">
            <w:pPr>
              <w:pStyle w:val="Prrafodelista"/>
              <w:ind w:left="0"/>
            </w:pPr>
          </w:p>
        </w:tc>
        <w:tc>
          <w:tcPr>
            <w:tcW w:w="655" w:type="dxa"/>
            <w:gridSpan w:val="2"/>
          </w:tcPr>
          <w:p w:rsidR="00E002FE" w:rsidRPr="00005668" w:rsidRDefault="00E002FE" w:rsidP="002D66B1">
            <w:pPr>
              <w:pStyle w:val="Prrafodelista"/>
              <w:ind w:left="0"/>
            </w:pPr>
          </w:p>
        </w:tc>
        <w:tc>
          <w:tcPr>
            <w:tcW w:w="608" w:type="dxa"/>
          </w:tcPr>
          <w:p w:rsidR="00E002FE" w:rsidRPr="00005668" w:rsidRDefault="00E002FE" w:rsidP="002D66B1">
            <w:pPr>
              <w:pStyle w:val="Prrafodelista"/>
              <w:ind w:left="0"/>
            </w:pPr>
          </w:p>
        </w:tc>
      </w:tr>
    </w:tbl>
    <w:p w:rsidR="00E002FE" w:rsidRPr="00005668" w:rsidRDefault="00E002FE" w:rsidP="00E002FE">
      <w:pPr>
        <w:pStyle w:val="Prrafodelista"/>
        <w:rPr>
          <w:sz w:val="28"/>
        </w:rPr>
      </w:pPr>
    </w:p>
    <w:p w:rsidR="00E002FE" w:rsidRDefault="00E002FE" w:rsidP="00E002FE">
      <w:pPr>
        <w:pStyle w:val="Prrafodelista"/>
        <w:rPr>
          <w:sz w:val="24"/>
        </w:rPr>
      </w:pPr>
    </w:p>
    <w:p w:rsidR="00005668" w:rsidRDefault="00005668" w:rsidP="00E002FE">
      <w:pPr>
        <w:pStyle w:val="Prrafodelista"/>
        <w:rPr>
          <w:sz w:val="24"/>
        </w:rPr>
      </w:pPr>
    </w:p>
    <w:p w:rsidR="00005668" w:rsidRDefault="00005668" w:rsidP="00E002FE">
      <w:pPr>
        <w:pStyle w:val="Prrafodelista"/>
        <w:rPr>
          <w:sz w:val="24"/>
        </w:rPr>
      </w:pPr>
    </w:p>
    <w:p w:rsidR="00005668" w:rsidRDefault="00005668" w:rsidP="00E002FE">
      <w:pPr>
        <w:pStyle w:val="Prrafodelista"/>
        <w:rPr>
          <w:sz w:val="24"/>
        </w:rPr>
      </w:pPr>
    </w:p>
    <w:p w:rsidR="00005668" w:rsidRDefault="00005668" w:rsidP="00E002FE">
      <w:pPr>
        <w:pStyle w:val="Prrafodelista"/>
        <w:rPr>
          <w:sz w:val="24"/>
        </w:rPr>
      </w:pPr>
    </w:p>
    <w:p w:rsidR="00005668" w:rsidRDefault="00005668" w:rsidP="00E002FE">
      <w:pPr>
        <w:pStyle w:val="Prrafodelista"/>
        <w:rPr>
          <w:sz w:val="24"/>
        </w:rPr>
      </w:pPr>
    </w:p>
    <w:tbl>
      <w:tblPr>
        <w:tblStyle w:val="Tablaconcuadrcula"/>
        <w:tblW w:w="0" w:type="auto"/>
        <w:tblInd w:w="720" w:type="dxa"/>
        <w:tblLook w:val="04A0" w:firstRow="1" w:lastRow="0" w:firstColumn="1" w:lastColumn="0" w:noHBand="0" w:noVBand="1"/>
      </w:tblPr>
      <w:tblGrid>
        <w:gridCol w:w="833"/>
        <w:gridCol w:w="1559"/>
      </w:tblGrid>
      <w:tr w:rsidR="00005668" w:rsidTr="00005668">
        <w:tc>
          <w:tcPr>
            <w:tcW w:w="833" w:type="dxa"/>
            <w:shd w:val="clear" w:color="auto" w:fill="FFFF00"/>
          </w:tcPr>
          <w:p w:rsidR="00005668" w:rsidRDefault="00005668" w:rsidP="00E002FE">
            <w:pPr>
              <w:pStyle w:val="Prrafodelista"/>
              <w:ind w:left="0"/>
              <w:rPr>
                <w:sz w:val="24"/>
              </w:rPr>
            </w:pPr>
          </w:p>
        </w:tc>
        <w:tc>
          <w:tcPr>
            <w:tcW w:w="1559" w:type="dxa"/>
          </w:tcPr>
          <w:p w:rsidR="00005668" w:rsidRDefault="00005668" w:rsidP="00E002FE">
            <w:pPr>
              <w:pStyle w:val="Prrafodelista"/>
              <w:ind w:left="0"/>
              <w:rPr>
                <w:sz w:val="24"/>
              </w:rPr>
            </w:pPr>
            <w:r>
              <w:rPr>
                <w:sz w:val="24"/>
              </w:rPr>
              <w:t>Semestre</w:t>
            </w:r>
          </w:p>
        </w:tc>
      </w:tr>
      <w:tr w:rsidR="00005668" w:rsidTr="00217315">
        <w:tc>
          <w:tcPr>
            <w:tcW w:w="833" w:type="dxa"/>
            <w:shd w:val="clear" w:color="auto" w:fill="4472C4" w:themeFill="accent1"/>
          </w:tcPr>
          <w:p w:rsidR="00005668" w:rsidRDefault="00005668" w:rsidP="00E002FE">
            <w:pPr>
              <w:pStyle w:val="Prrafodelista"/>
              <w:ind w:left="0"/>
              <w:rPr>
                <w:sz w:val="24"/>
              </w:rPr>
            </w:pPr>
          </w:p>
        </w:tc>
        <w:tc>
          <w:tcPr>
            <w:tcW w:w="1559" w:type="dxa"/>
          </w:tcPr>
          <w:p w:rsidR="00005668" w:rsidRDefault="00005668" w:rsidP="00E002FE">
            <w:pPr>
              <w:pStyle w:val="Prrafodelista"/>
              <w:ind w:left="0"/>
              <w:rPr>
                <w:sz w:val="24"/>
              </w:rPr>
            </w:pPr>
            <w:r>
              <w:rPr>
                <w:sz w:val="24"/>
              </w:rPr>
              <w:t>Trimestre</w:t>
            </w:r>
          </w:p>
        </w:tc>
      </w:tr>
      <w:tr w:rsidR="00005668" w:rsidTr="00005668">
        <w:tc>
          <w:tcPr>
            <w:tcW w:w="833" w:type="dxa"/>
            <w:shd w:val="clear" w:color="auto" w:fill="70AD47" w:themeFill="accent6"/>
          </w:tcPr>
          <w:p w:rsidR="00005668" w:rsidRPr="00005668" w:rsidRDefault="00005668" w:rsidP="00E002FE">
            <w:pPr>
              <w:pStyle w:val="Prrafodelista"/>
              <w:ind w:left="0"/>
              <w:rPr>
                <w:color w:val="00B050"/>
                <w:sz w:val="24"/>
              </w:rPr>
            </w:pPr>
          </w:p>
        </w:tc>
        <w:tc>
          <w:tcPr>
            <w:tcW w:w="1559" w:type="dxa"/>
          </w:tcPr>
          <w:p w:rsidR="00005668" w:rsidRDefault="00005668" w:rsidP="00E002FE">
            <w:pPr>
              <w:pStyle w:val="Prrafodelista"/>
              <w:ind w:left="0"/>
              <w:rPr>
                <w:sz w:val="24"/>
              </w:rPr>
            </w:pPr>
            <w:r>
              <w:rPr>
                <w:sz w:val="24"/>
              </w:rPr>
              <w:t>Anual</w:t>
            </w:r>
          </w:p>
        </w:tc>
      </w:tr>
      <w:tr w:rsidR="00005668" w:rsidTr="00005668">
        <w:tc>
          <w:tcPr>
            <w:tcW w:w="833" w:type="dxa"/>
            <w:shd w:val="clear" w:color="auto" w:fill="ED7D31" w:themeFill="accent2"/>
          </w:tcPr>
          <w:p w:rsidR="00005668" w:rsidRDefault="00005668" w:rsidP="00E002FE">
            <w:pPr>
              <w:pStyle w:val="Prrafodelista"/>
              <w:ind w:left="0"/>
              <w:rPr>
                <w:sz w:val="24"/>
              </w:rPr>
            </w:pPr>
          </w:p>
        </w:tc>
        <w:tc>
          <w:tcPr>
            <w:tcW w:w="1559" w:type="dxa"/>
          </w:tcPr>
          <w:p w:rsidR="00005668" w:rsidRDefault="00005668" w:rsidP="00E002FE">
            <w:pPr>
              <w:pStyle w:val="Prrafodelista"/>
              <w:ind w:left="0"/>
              <w:rPr>
                <w:sz w:val="24"/>
              </w:rPr>
            </w:pPr>
            <w:r>
              <w:rPr>
                <w:sz w:val="24"/>
              </w:rPr>
              <w:t>Mensual</w:t>
            </w:r>
          </w:p>
        </w:tc>
      </w:tr>
      <w:tr w:rsidR="00005668" w:rsidTr="00C767A2">
        <w:tc>
          <w:tcPr>
            <w:tcW w:w="833" w:type="dxa"/>
            <w:shd w:val="clear" w:color="auto" w:fill="002060"/>
          </w:tcPr>
          <w:p w:rsidR="00005668" w:rsidRDefault="00005668" w:rsidP="00E002FE">
            <w:pPr>
              <w:pStyle w:val="Prrafodelista"/>
              <w:ind w:left="0"/>
              <w:rPr>
                <w:sz w:val="24"/>
              </w:rPr>
            </w:pPr>
          </w:p>
        </w:tc>
        <w:tc>
          <w:tcPr>
            <w:tcW w:w="1559" w:type="dxa"/>
          </w:tcPr>
          <w:p w:rsidR="00005668" w:rsidRDefault="00005668" w:rsidP="00E002FE">
            <w:pPr>
              <w:pStyle w:val="Prrafodelista"/>
              <w:ind w:left="0"/>
              <w:rPr>
                <w:sz w:val="24"/>
              </w:rPr>
            </w:pPr>
            <w:r>
              <w:rPr>
                <w:sz w:val="24"/>
              </w:rPr>
              <w:t>Bimestral</w:t>
            </w:r>
          </w:p>
        </w:tc>
      </w:tr>
    </w:tbl>
    <w:p w:rsidR="00005668" w:rsidRDefault="00005668" w:rsidP="00E002FE">
      <w:pPr>
        <w:pStyle w:val="Prrafodelista"/>
        <w:rPr>
          <w:sz w:val="24"/>
        </w:rPr>
      </w:pPr>
    </w:p>
    <w:p w:rsidR="00005668" w:rsidRDefault="00005668" w:rsidP="00E002FE">
      <w:pPr>
        <w:pStyle w:val="Prrafodelista"/>
        <w:rPr>
          <w:sz w:val="24"/>
        </w:rPr>
      </w:pPr>
    </w:p>
    <w:p w:rsidR="00005668" w:rsidRPr="006D0432" w:rsidRDefault="00005668" w:rsidP="006D0432">
      <w:pPr>
        <w:rPr>
          <w:sz w:val="24"/>
        </w:rPr>
      </w:pPr>
    </w:p>
    <w:p w:rsidR="00005668" w:rsidRDefault="00005668" w:rsidP="00E002FE">
      <w:pPr>
        <w:pStyle w:val="Prrafodelista"/>
        <w:rPr>
          <w:sz w:val="24"/>
        </w:rPr>
      </w:pPr>
    </w:p>
    <w:p w:rsidR="00642FFF" w:rsidRDefault="00642FFF" w:rsidP="00E002FE">
      <w:pPr>
        <w:pStyle w:val="Prrafodelista"/>
        <w:rPr>
          <w:rFonts w:ascii="Times New Roman" w:hAnsi="Times New Roman" w:cs="Times New Roman"/>
          <w:color w:val="ED7D31" w:themeColor="accent2"/>
          <w:sz w:val="28"/>
        </w:rPr>
      </w:pPr>
    </w:p>
    <w:p w:rsidR="00E002FE" w:rsidRPr="00407433" w:rsidRDefault="00E002FE" w:rsidP="00E002FE">
      <w:pPr>
        <w:pStyle w:val="Prrafodelista"/>
        <w:rPr>
          <w:rFonts w:ascii="Times New Roman" w:hAnsi="Times New Roman" w:cs="Times New Roman"/>
          <w:color w:val="ED7D31" w:themeColor="accent2"/>
          <w:sz w:val="28"/>
        </w:rPr>
      </w:pPr>
      <w:r w:rsidRPr="00407433">
        <w:rPr>
          <w:rFonts w:ascii="Times New Roman" w:hAnsi="Times New Roman" w:cs="Times New Roman"/>
          <w:color w:val="ED7D31" w:themeColor="accent2"/>
          <w:sz w:val="28"/>
        </w:rPr>
        <w:lastRenderedPageBreak/>
        <w:t>Recursos</w:t>
      </w:r>
    </w:p>
    <w:p w:rsidR="00E002FE" w:rsidRDefault="00E002FE" w:rsidP="00E002FE">
      <w:pPr>
        <w:pStyle w:val="Prrafodelista"/>
        <w:rPr>
          <w:sz w:val="24"/>
        </w:rPr>
      </w:pPr>
    </w:p>
    <w:p w:rsidR="00E002FE" w:rsidRDefault="00E002FE" w:rsidP="00E002FE">
      <w:pPr>
        <w:pStyle w:val="Prrafodelista"/>
        <w:rPr>
          <w:sz w:val="24"/>
        </w:rPr>
      </w:pPr>
    </w:p>
    <w:p w:rsidR="00E002FE" w:rsidRDefault="003410ED" w:rsidP="0071175F">
      <w:pPr>
        <w:pStyle w:val="Prrafodelista"/>
        <w:jc w:val="both"/>
        <w:rPr>
          <w:sz w:val="24"/>
        </w:rPr>
      </w:pPr>
      <w:r>
        <w:rPr>
          <w:sz w:val="24"/>
        </w:rPr>
        <w:t>Para realizar</w:t>
      </w:r>
      <w:r w:rsidR="00E002FE">
        <w:rPr>
          <w:sz w:val="24"/>
        </w:rPr>
        <w:t xml:space="preserve"> las actividades del Programa Anual de Desarrollo Archivístico del H. Ayuntamiento de </w:t>
      </w:r>
      <w:proofErr w:type="spellStart"/>
      <w:r>
        <w:rPr>
          <w:sz w:val="24"/>
        </w:rPr>
        <w:t>Hecelchaká</w:t>
      </w:r>
      <w:r w:rsidR="00E002FE">
        <w:rPr>
          <w:sz w:val="24"/>
        </w:rPr>
        <w:t>n</w:t>
      </w:r>
      <w:proofErr w:type="spellEnd"/>
      <w:r w:rsidR="00E002FE">
        <w:rPr>
          <w:sz w:val="24"/>
        </w:rPr>
        <w:t xml:space="preserve"> 2025, se atenderá con los recursos con que cuenta cada Unidad Administrativa, ya que se estima contar con los recursos materiales suficientes, que por su naturaleza se requieran en los archivos de trámite y concentración, a fin de asegurar las condiciones para el resguardo, conservación y mantenimiento de la documentación.</w:t>
      </w: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r>
        <w:rPr>
          <w:sz w:val="24"/>
        </w:rPr>
        <w:t xml:space="preserve">Recursos Materiales </w:t>
      </w:r>
    </w:p>
    <w:p w:rsidR="00E002FE" w:rsidRDefault="00E002FE" w:rsidP="00E002FE">
      <w:pPr>
        <w:pStyle w:val="Prrafodelista"/>
        <w:rPr>
          <w:sz w:val="24"/>
        </w:rPr>
      </w:pPr>
    </w:p>
    <w:p w:rsidR="00E002FE" w:rsidRDefault="00E002FE" w:rsidP="00E002FE">
      <w:pPr>
        <w:pStyle w:val="Prrafodelista"/>
        <w:rPr>
          <w:sz w:val="24"/>
        </w:rPr>
      </w:pPr>
      <w:r>
        <w:rPr>
          <w:sz w:val="24"/>
        </w:rPr>
        <w:t>Con relación a recursos materiales</w:t>
      </w:r>
      <w:r w:rsidR="003410ED">
        <w:rPr>
          <w:sz w:val="24"/>
        </w:rPr>
        <w:t>,</w:t>
      </w:r>
      <w:r>
        <w:rPr>
          <w:sz w:val="24"/>
        </w:rPr>
        <w:t xml:space="preserve"> se cuenta con:</w:t>
      </w:r>
    </w:p>
    <w:p w:rsidR="00E002FE" w:rsidRDefault="00E002FE" w:rsidP="00E002FE">
      <w:pPr>
        <w:pStyle w:val="Prrafodelista"/>
        <w:numPr>
          <w:ilvl w:val="0"/>
          <w:numId w:val="1"/>
        </w:numPr>
        <w:rPr>
          <w:sz w:val="24"/>
        </w:rPr>
      </w:pPr>
      <w:r>
        <w:rPr>
          <w:sz w:val="24"/>
        </w:rPr>
        <w:t>Equipo de cómputo portátil (laptop)</w:t>
      </w:r>
    </w:p>
    <w:p w:rsidR="00E002FE" w:rsidRDefault="00E002FE" w:rsidP="00E002FE">
      <w:pPr>
        <w:pStyle w:val="Prrafodelista"/>
        <w:numPr>
          <w:ilvl w:val="0"/>
          <w:numId w:val="1"/>
        </w:numPr>
        <w:rPr>
          <w:sz w:val="24"/>
        </w:rPr>
      </w:pPr>
      <w:r>
        <w:rPr>
          <w:sz w:val="24"/>
        </w:rPr>
        <w:t>Impresora</w:t>
      </w:r>
    </w:p>
    <w:p w:rsidR="00E002FE" w:rsidRDefault="00E002FE" w:rsidP="00E002FE">
      <w:pPr>
        <w:pStyle w:val="Prrafodelista"/>
        <w:numPr>
          <w:ilvl w:val="0"/>
          <w:numId w:val="1"/>
        </w:numPr>
        <w:rPr>
          <w:sz w:val="24"/>
        </w:rPr>
      </w:pPr>
      <w:r>
        <w:rPr>
          <w:sz w:val="24"/>
        </w:rPr>
        <w:t>Material de papelería</w:t>
      </w:r>
    </w:p>
    <w:p w:rsidR="00E002FE" w:rsidRPr="001B3748" w:rsidRDefault="00E002FE" w:rsidP="00E002FE">
      <w:pPr>
        <w:pStyle w:val="Prrafodelista"/>
        <w:numPr>
          <w:ilvl w:val="0"/>
          <w:numId w:val="1"/>
        </w:numPr>
        <w:rPr>
          <w:sz w:val="24"/>
        </w:rPr>
      </w:pPr>
      <w:r w:rsidRPr="001B3748">
        <w:rPr>
          <w:sz w:val="24"/>
        </w:rPr>
        <w:t>Clima (</w:t>
      </w:r>
      <w:proofErr w:type="spellStart"/>
      <w:r w:rsidRPr="001B3748">
        <w:rPr>
          <w:sz w:val="24"/>
        </w:rPr>
        <w:t>minisplit</w:t>
      </w:r>
      <w:proofErr w:type="spellEnd"/>
      <w:r w:rsidRPr="001B3748">
        <w:rPr>
          <w:sz w:val="24"/>
        </w:rPr>
        <w:t>)</w:t>
      </w:r>
    </w:p>
    <w:p w:rsidR="00E002FE" w:rsidRDefault="00E002FE" w:rsidP="00E002FE">
      <w:pPr>
        <w:pStyle w:val="Prrafodelista"/>
        <w:rPr>
          <w:sz w:val="24"/>
        </w:rPr>
      </w:pPr>
    </w:p>
    <w:p w:rsidR="00E002FE" w:rsidRPr="001D79EC" w:rsidRDefault="00E002FE" w:rsidP="00E002FE">
      <w:pPr>
        <w:rPr>
          <w:sz w:val="24"/>
        </w:rPr>
      </w:pPr>
    </w:p>
    <w:p w:rsidR="00E002FE" w:rsidRDefault="00E002FE" w:rsidP="00E002FE">
      <w:pPr>
        <w:pStyle w:val="Prrafodelista"/>
        <w:rPr>
          <w:sz w:val="24"/>
        </w:rPr>
      </w:pPr>
    </w:p>
    <w:p w:rsidR="00E002FE" w:rsidRDefault="00E002FE" w:rsidP="00E002FE">
      <w:pPr>
        <w:pStyle w:val="Prrafodelista"/>
        <w:jc w:val="center"/>
        <w:rPr>
          <w:sz w:val="24"/>
        </w:rPr>
      </w:pPr>
      <w:r>
        <w:rPr>
          <w:sz w:val="24"/>
        </w:rPr>
        <w:t>ADQUISICIONES NECESARIAS EN RECURSOS MATERIALES</w:t>
      </w:r>
    </w:p>
    <w:p w:rsidR="00E002FE" w:rsidRDefault="00E002FE" w:rsidP="00E002FE">
      <w:pPr>
        <w:pStyle w:val="Prrafodelista"/>
        <w:rPr>
          <w:sz w:val="24"/>
        </w:rPr>
      </w:pPr>
    </w:p>
    <w:tbl>
      <w:tblPr>
        <w:tblStyle w:val="Tablaconcuadrcula"/>
        <w:tblW w:w="0" w:type="auto"/>
        <w:tblInd w:w="720" w:type="dxa"/>
        <w:tblLook w:val="04A0" w:firstRow="1" w:lastRow="0" w:firstColumn="1" w:lastColumn="0" w:noHBand="0" w:noVBand="1"/>
      </w:tblPr>
      <w:tblGrid>
        <w:gridCol w:w="4067"/>
        <w:gridCol w:w="4041"/>
      </w:tblGrid>
      <w:tr w:rsidR="00E002FE" w:rsidTr="002D66B1">
        <w:tc>
          <w:tcPr>
            <w:tcW w:w="4069" w:type="dxa"/>
            <w:shd w:val="clear" w:color="auto" w:fill="ED7D31" w:themeFill="accent2"/>
          </w:tcPr>
          <w:p w:rsidR="00E002FE" w:rsidRDefault="00E002FE" w:rsidP="002D66B1">
            <w:pPr>
              <w:pStyle w:val="Prrafodelista"/>
              <w:ind w:left="0"/>
              <w:jc w:val="center"/>
              <w:rPr>
                <w:sz w:val="24"/>
              </w:rPr>
            </w:pPr>
            <w:r>
              <w:rPr>
                <w:sz w:val="24"/>
              </w:rPr>
              <w:t>Adquisición necesaria</w:t>
            </w:r>
          </w:p>
        </w:tc>
        <w:tc>
          <w:tcPr>
            <w:tcW w:w="4039" w:type="dxa"/>
            <w:shd w:val="clear" w:color="auto" w:fill="ED7D31" w:themeFill="accent2"/>
          </w:tcPr>
          <w:p w:rsidR="00E002FE" w:rsidRDefault="00E002FE" w:rsidP="002D66B1">
            <w:pPr>
              <w:pStyle w:val="Prrafodelista"/>
              <w:ind w:left="0"/>
              <w:jc w:val="center"/>
              <w:rPr>
                <w:sz w:val="24"/>
              </w:rPr>
            </w:pPr>
            <w:r>
              <w:rPr>
                <w:sz w:val="24"/>
              </w:rPr>
              <w:t>justificación</w:t>
            </w:r>
          </w:p>
        </w:tc>
      </w:tr>
      <w:tr w:rsidR="00E002FE" w:rsidTr="002D66B1">
        <w:tc>
          <w:tcPr>
            <w:tcW w:w="4069" w:type="dxa"/>
          </w:tcPr>
          <w:p w:rsidR="00E002FE" w:rsidRDefault="00E002FE" w:rsidP="0071175F">
            <w:pPr>
              <w:pStyle w:val="Prrafodelista"/>
              <w:ind w:left="0"/>
              <w:jc w:val="both"/>
              <w:rPr>
                <w:sz w:val="24"/>
              </w:rPr>
            </w:pPr>
            <w:r>
              <w:rPr>
                <w:sz w:val="24"/>
              </w:rPr>
              <w:t>Anaquel de metal (12)</w:t>
            </w:r>
          </w:p>
        </w:tc>
        <w:tc>
          <w:tcPr>
            <w:tcW w:w="4039" w:type="dxa"/>
          </w:tcPr>
          <w:p w:rsidR="00E002FE" w:rsidRDefault="00E002FE" w:rsidP="0071175F">
            <w:pPr>
              <w:pStyle w:val="Prrafodelista"/>
              <w:ind w:left="0"/>
              <w:jc w:val="both"/>
              <w:rPr>
                <w:sz w:val="24"/>
              </w:rPr>
            </w:pPr>
            <w:r>
              <w:rPr>
                <w:sz w:val="24"/>
              </w:rPr>
              <w:t>Para tener un mejor control de los archivos y mantener ordenada</w:t>
            </w:r>
            <w:r w:rsidR="003410ED">
              <w:rPr>
                <w:sz w:val="24"/>
              </w:rPr>
              <w:t>s</w:t>
            </w:r>
            <w:r>
              <w:rPr>
                <w:sz w:val="24"/>
              </w:rPr>
              <w:t xml:space="preserve"> las cajas de archivo muerto</w:t>
            </w:r>
          </w:p>
        </w:tc>
      </w:tr>
      <w:tr w:rsidR="00E002FE" w:rsidTr="002D66B1">
        <w:tc>
          <w:tcPr>
            <w:tcW w:w="4069" w:type="dxa"/>
          </w:tcPr>
          <w:p w:rsidR="00E002FE" w:rsidRDefault="00E002FE" w:rsidP="0071175F">
            <w:pPr>
              <w:pStyle w:val="Prrafodelista"/>
              <w:ind w:left="0"/>
              <w:jc w:val="both"/>
              <w:rPr>
                <w:sz w:val="24"/>
              </w:rPr>
            </w:pPr>
            <w:r>
              <w:rPr>
                <w:sz w:val="24"/>
              </w:rPr>
              <w:t>Un espacio acondicionado para tener un mejor resguardo de documentación para los archivos de trámite y concentración.</w:t>
            </w:r>
          </w:p>
        </w:tc>
        <w:tc>
          <w:tcPr>
            <w:tcW w:w="4039" w:type="dxa"/>
          </w:tcPr>
          <w:p w:rsidR="00E002FE" w:rsidRDefault="00E002FE" w:rsidP="0071175F">
            <w:pPr>
              <w:pStyle w:val="Prrafodelista"/>
              <w:ind w:left="0"/>
              <w:jc w:val="both"/>
              <w:rPr>
                <w:sz w:val="24"/>
              </w:rPr>
            </w:pPr>
            <w:r>
              <w:rPr>
                <w:sz w:val="24"/>
              </w:rPr>
              <w:t>Para la mejor conservación de los archivos</w:t>
            </w:r>
          </w:p>
        </w:tc>
      </w:tr>
      <w:tr w:rsidR="00E002FE" w:rsidTr="002D66B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4065" w:type="dxa"/>
            <w:tcBorders>
              <w:left w:val="single" w:sz="4" w:space="0" w:color="auto"/>
              <w:bottom w:val="single" w:sz="4" w:space="0" w:color="auto"/>
              <w:right w:val="single" w:sz="4" w:space="0" w:color="auto"/>
            </w:tcBorders>
          </w:tcPr>
          <w:p w:rsidR="00E002FE" w:rsidRDefault="00E002FE" w:rsidP="0071175F">
            <w:pPr>
              <w:pStyle w:val="Prrafodelista"/>
              <w:ind w:left="0"/>
              <w:jc w:val="both"/>
              <w:rPr>
                <w:sz w:val="24"/>
              </w:rPr>
            </w:pPr>
            <w:r>
              <w:rPr>
                <w:sz w:val="24"/>
              </w:rPr>
              <w:t xml:space="preserve">Una computadora de escritorio </w:t>
            </w:r>
          </w:p>
        </w:tc>
        <w:tc>
          <w:tcPr>
            <w:tcW w:w="4043" w:type="dxa"/>
            <w:tcBorders>
              <w:left w:val="single" w:sz="4" w:space="0" w:color="auto"/>
              <w:bottom w:val="single" w:sz="4" w:space="0" w:color="auto"/>
              <w:right w:val="single" w:sz="4" w:space="0" w:color="auto"/>
            </w:tcBorders>
          </w:tcPr>
          <w:p w:rsidR="00E002FE" w:rsidRDefault="00E002FE" w:rsidP="0071175F">
            <w:pPr>
              <w:pStyle w:val="Prrafodelista"/>
              <w:ind w:left="0"/>
              <w:jc w:val="both"/>
              <w:rPr>
                <w:sz w:val="24"/>
              </w:rPr>
            </w:pPr>
            <w:r>
              <w:rPr>
                <w:sz w:val="24"/>
              </w:rPr>
              <w:t xml:space="preserve">Para quemar discos y revisar la información de las diferentes áreas que conforman </w:t>
            </w:r>
            <w:r w:rsidR="003410ED">
              <w:rPr>
                <w:sz w:val="24"/>
              </w:rPr>
              <w:t xml:space="preserve">el H. Ayuntamiento de </w:t>
            </w:r>
            <w:proofErr w:type="spellStart"/>
            <w:r w:rsidR="003410ED">
              <w:rPr>
                <w:sz w:val="24"/>
              </w:rPr>
              <w:t>Hecelchakán</w:t>
            </w:r>
            <w:proofErr w:type="spellEnd"/>
            <w:r>
              <w:rPr>
                <w:sz w:val="24"/>
              </w:rPr>
              <w:t>, cabe mencionar que solo contamos con una laptop y se nos dificulta realizar las actividades que corresponden a nuestra área.</w:t>
            </w:r>
          </w:p>
        </w:tc>
      </w:tr>
      <w:tr w:rsidR="00E002FE" w:rsidTr="002D66B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8108" w:type="dxa"/>
            <w:gridSpan w:val="2"/>
            <w:tcBorders>
              <w:top w:val="single" w:sz="4" w:space="0" w:color="auto"/>
            </w:tcBorders>
          </w:tcPr>
          <w:p w:rsidR="00E002FE" w:rsidRDefault="00E002FE" w:rsidP="0071175F">
            <w:pPr>
              <w:pStyle w:val="Prrafodelista"/>
              <w:ind w:left="0"/>
              <w:jc w:val="both"/>
              <w:rPr>
                <w:sz w:val="24"/>
              </w:rPr>
            </w:pPr>
          </w:p>
        </w:tc>
      </w:tr>
    </w:tbl>
    <w:p w:rsidR="00E002FE" w:rsidRDefault="00E002FE" w:rsidP="00E002FE">
      <w:pPr>
        <w:pStyle w:val="Prrafodelista"/>
        <w:rPr>
          <w:sz w:val="24"/>
        </w:rPr>
      </w:pPr>
    </w:p>
    <w:p w:rsidR="00E002FE" w:rsidRDefault="00E002FE" w:rsidP="00E002FE">
      <w:pPr>
        <w:pStyle w:val="Prrafodelista"/>
        <w:rPr>
          <w:sz w:val="24"/>
        </w:rPr>
      </w:pPr>
    </w:p>
    <w:p w:rsidR="00E002FE" w:rsidRPr="00407433" w:rsidRDefault="00E002FE" w:rsidP="00E002FE">
      <w:pPr>
        <w:pStyle w:val="Prrafodelista"/>
        <w:rPr>
          <w:rFonts w:ascii="Times New Roman" w:hAnsi="Times New Roman" w:cs="Times New Roman"/>
          <w:color w:val="ED7D31" w:themeColor="accent2"/>
          <w:sz w:val="28"/>
        </w:rPr>
      </w:pPr>
      <w:r w:rsidRPr="00407433">
        <w:rPr>
          <w:rFonts w:ascii="Times New Roman" w:hAnsi="Times New Roman" w:cs="Times New Roman"/>
          <w:color w:val="ED7D31" w:themeColor="accent2"/>
          <w:sz w:val="28"/>
        </w:rPr>
        <w:t xml:space="preserve">Recursos Humanos </w:t>
      </w: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71175F">
      <w:pPr>
        <w:pStyle w:val="Prrafodelista"/>
        <w:jc w:val="both"/>
        <w:rPr>
          <w:sz w:val="24"/>
        </w:rPr>
      </w:pPr>
      <w:r>
        <w:rPr>
          <w:sz w:val="24"/>
        </w:rPr>
        <w:t>Para el cumplimiento del Programa Anual de Desarrollo Archivístico d</w:t>
      </w:r>
      <w:r w:rsidR="003410ED">
        <w:rPr>
          <w:sz w:val="24"/>
        </w:rPr>
        <w:t xml:space="preserve">el H. Ayuntamiento de </w:t>
      </w:r>
      <w:proofErr w:type="spellStart"/>
      <w:r w:rsidR="003410ED">
        <w:rPr>
          <w:sz w:val="24"/>
        </w:rPr>
        <w:t>Hecelchaká</w:t>
      </w:r>
      <w:r>
        <w:rPr>
          <w:sz w:val="24"/>
        </w:rPr>
        <w:t>n</w:t>
      </w:r>
      <w:proofErr w:type="spellEnd"/>
      <w:r>
        <w:rPr>
          <w:sz w:val="24"/>
        </w:rPr>
        <w:t xml:space="preserve"> 2025, se considera el siguiente Recurso Humano:</w:t>
      </w:r>
    </w:p>
    <w:p w:rsidR="00E002FE" w:rsidRPr="00FD7D2C" w:rsidRDefault="00E002FE" w:rsidP="0071175F">
      <w:pPr>
        <w:jc w:val="both"/>
        <w:rPr>
          <w:sz w:val="24"/>
        </w:rPr>
      </w:pPr>
    </w:p>
    <w:p w:rsidR="00E002FE" w:rsidRDefault="00E002FE" w:rsidP="00E002FE">
      <w:pPr>
        <w:pStyle w:val="Prrafodelista"/>
        <w:rPr>
          <w:sz w:val="24"/>
        </w:rPr>
      </w:pPr>
    </w:p>
    <w:p w:rsidR="00E002FE" w:rsidRDefault="00E002FE" w:rsidP="00E002FE">
      <w:pPr>
        <w:pStyle w:val="Prrafodelista"/>
        <w:rPr>
          <w:sz w:val="24"/>
        </w:rPr>
      </w:pPr>
    </w:p>
    <w:tbl>
      <w:tblPr>
        <w:tblStyle w:val="Tablaconcuadrcula"/>
        <w:tblW w:w="9073" w:type="dxa"/>
        <w:tblInd w:w="-147" w:type="dxa"/>
        <w:tblLook w:val="04A0" w:firstRow="1" w:lastRow="0" w:firstColumn="1" w:lastColumn="0" w:noHBand="0" w:noVBand="1"/>
      </w:tblPr>
      <w:tblGrid>
        <w:gridCol w:w="2127"/>
        <w:gridCol w:w="2914"/>
        <w:gridCol w:w="2472"/>
        <w:gridCol w:w="1560"/>
      </w:tblGrid>
      <w:tr w:rsidR="00E002FE" w:rsidTr="002D66B1">
        <w:tc>
          <w:tcPr>
            <w:tcW w:w="2127" w:type="dxa"/>
            <w:shd w:val="clear" w:color="auto" w:fill="ED7D31" w:themeFill="accent2"/>
          </w:tcPr>
          <w:p w:rsidR="00E002FE" w:rsidRDefault="00E002FE" w:rsidP="002D66B1">
            <w:pPr>
              <w:pStyle w:val="Prrafodelista"/>
              <w:ind w:left="0"/>
              <w:rPr>
                <w:sz w:val="24"/>
              </w:rPr>
            </w:pPr>
            <w:r>
              <w:rPr>
                <w:sz w:val="24"/>
              </w:rPr>
              <w:t>Función</w:t>
            </w:r>
          </w:p>
        </w:tc>
        <w:tc>
          <w:tcPr>
            <w:tcW w:w="2914" w:type="dxa"/>
            <w:shd w:val="clear" w:color="auto" w:fill="ED7D31" w:themeFill="accent2"/>
          </w:tcPr>
          <w:p w:rsidR="00E002FE" w:rsidRDefault="00E002FE" w:rsidP="002D66B1">
            <w:pPr>
              <w:pStyle w:val="Prrafodelista"/>
              <w:ind w:left="0"/>
              <w:rPr>
                <w:sz w:val="24"/>
              </w:rPr>
            </w:pPr>
            <w:r>
              <w:rPr>
                <w:sz w:val="24"/>
              </w:rPr>
              <w:t>Descripción</w:t>
            </w:r>
          </w:p>
        </w:tc>
        <w:tc>
          <w:tcPr>
            <w:tcW w:w="2472" w:type="dxa"/>
            <w:shd w:val="clear" w:color="auto" w:fill="ED7D31" w:themeFill="accent2"/>
          </w:tcPr>
          <w:p w:rsidR="00E002FE" w:rsidRDefault="00E002FE" w:rsidP="002D66B1">
            <w:pPr>
              <w:pStyle w:val="Prrafodelista"/>
              <w:ind w:left="0"/>
              <w:rPr>
                <w:sz w:val="24"/>
              </w:rPr>
            </w:pPr>
            <w:r>
              <w:rPr>
                <w:sz w:val="24"/>
              </w:rPr>
              <w:t>Persona asignada</w:t>
            </w:r>
          </w:p>
        </w:tc>
        <w:tc>
          <w:tcPr>
            <w:tcW w:w="1560" w:type="dxa"/>
            <w:shd w:val="clear" w:color="auto" w:fill="ED7D31" w:themeFill="accent2"/>
          </w:tcPr>
          <w:p w:rsidR="00E002FE" w:rsidRDefault="00E002FE" w:rsidP="002D66B1">
            <w:pPr>
              <w:pStyle w:val="Prrafodelista"/>
              <w:ind w:left="0"/>
              <w:rPr>
                <w:sz w:val="24"/>
              </w:rPr>
            </w:pPr>
            <w:r>
              <w:rPr>
                <w:sz w:val="24"/>
              </w:rPr>
              <w:t>Horario laboral</w:t>
            </w:r>
          </w:p>
        </w:tc>
      </w:tr>
      <w:tr w:rsidR="00E002FE" w:rsidTr="002D66B1">
        <w:tc>
          <w:tcPr>
            <w:tcW w:w="2127" w:type="dxa"/>
          </w:tcPr>
          <w:p w:rsidR="00E002FE" w:rsidRDefault="00E002FE" w:rsidP="0071175F">
            <w:pPr>
              <w:pStyle w:val="Prrafodelista"/>
              <w:ind w:left="0"/>
              <w:jc w:val="both"/>
              <w:rPr>
                <w:sz w:val="24"/>
              </w:rPr>
            </w:pPr>
            <w:r>
              <w:rPr>
                <w:sz w:val="24"/>
              </w:rPr>
              <w:t>Responsable del área</w:t>
            </w:r>
          </w:p>
          <w:p w:rsidR="00E002FE" w:rsidRDefault="00E002FE" w:rsidP="0071175F">
            <w:pPr>
              <w:pStyle w:val="Prrafodelista"/>
              <w:ind w:left="0"/>
              <w:jc w:val="both"/>
              <w:rPr>
                <w:sz w:val="24"/>
              </w:rPr>
            </w:pPr>
            <w:r>
              <w:rPr>
                <w:sz w:val="24"/>
              </w:rPr>
              <w:t>Coordinadora de archivo</w:t>
            </w:r>
          </w:p>
        </w:tc>
        <w:tc>
          <w:tcPr>
            <w:tcW w:w="2914" w:type="dxa"/>
          </w:tcPr>
          <w:p w:rsidR="00E002FE" w:rsidRDefault="00E002FE" w:rsidP="0071175F">
            <w:pPr>
              <w:pStyle w:val="Prrafodelista"/>
              <w:ind w:left="0"/>
              <w:jc w:val="both"/>
              <w:rPr>
                <w:sz w:val="24"/>
              </w:rPr>
            </w:pPr>
            <w:r>
              <w:rPr>
                <w:sz w:val="24"/>
              </w:rPr>
              <w:t>Coordinar y verificar las acciones para la administración de los archivos conforme a la normatividad aplicable con la colaboración de las áreas operativas</w:t>
            </w:r>
          </w:p>
        </w:tc>
        <w:tc>
          <w:tcPr>
            <w:tcW w:w="2472" w:type="dxa"/>
          </w:tcPr>
          <w:p w:rsidR="00E002FE" w:rsidRDefault="00FD7D2C" w:rsidP="0071175F">
            <w:pPr>
              <w:pStyle w:val="Prrafodelista"/>
              <w:ind w:left="0"/>
              <w:jc w:val="both"/>
              <w:rPr>
                <w:sz w:val="24"/>
              </w:rPr>
            </w:pPr>
            <w:r>
              <w:rPr>
                <w:sz w:val="24"/>
              </w:rPr>
              <w:t>C. María Rebeca Chi Chay</w:t>
            </w:r>
          </w:p>
        </w:tc>
        <w:tc>
          <w:tcPr>
            <w:tcW w:w="1560" w:type="dxa"/>
          </w:tcPr>
          <w:p w:rsidR="00E002FE" w:rsidRDefault="00E002FE" w:rsidP="0071175F">
            <w:pPr>
              <w:pStyle w:val="Prrafodelista"/>
              <w:ind w:left="0"/>
              <w:jc w:val="both"/>
              <w:rPr>
                <w:sz w:val="24"/>
              </w:rPr>
            </w:pPr>
            <w:r>
              <w:rPr>
                <w:sz w:val="24"/>
              </w:rPr>
              <w:t>8:00 AM</w:t>
            </w:r>
          </w:p>
          <w:p w:rsidR="00E002FE" w:rsidRDefault="00E002FE" w:rsidP="0071175F">
            <w:pPr>
              <w:pStyle w:val="Prrafodelista"/>
              <w:ind w:left="0"/>
              <w:jc w:val="both"/>
              <w:rPr>
                <w:sz w:val="24"/>
              </w:rPr>
            </w:pPr>
            <w:r>
              <w:rPr>
                <w:sz w:val="24"/>
              </w:rPr>
              <w:t>3:00 PM</w:t>
            </w:r>
          </w:p>
          <w:p w:rsidR="00E002FE" w:rsidRDefault="00E002FE" w:rsidP="0071175F">
            <w:pPr>
              <w:pStyle w:val="Prrafodelista"/>
              <w:ind w:left="0"/>
              <w:jc w:val="both"/>
              <w:rPr>
                <w:sz w:val="24"/>
              </w:rPr>
            </w:pPr>
            <w:r>
              <w:rPr>
                <w:sz w:val="24"/>
              </w:rPr>
              <w:t>Días hábiles</w:t>
            </w:r>
          </w:p>
        </w:tc>
      </w:tr>
      <w:tr w:rsidR="00E002FE" w:rsidTr="002D66B1">
        <w:tc>
          <w:tcPr>
            <w:tcW w:w="2127" w:type="dxa"/>
          </w:tcPr>
          <w:p w:rsidR="00E002FE" w:rsidRDefault="00E002FE" w:rsidP="0071175F">
            <w:pPr>
              <w:pStyle w:val="Prrafodelista"/>
              <w:ind w:left="0"/>
              <w:jc w:val="both"/>
              <w:rPr>
                <w:sz w:val="24"/>
              </w:rPr>
            </w:pPr>
            <w:r>
              <w:rPr>
                <w:sz w:val="24"/>
              </w:rPr>
              <w:t>Responsable de</w:t>
            </w:r>
            <w:r w:rsidR="000E7B41">
              <w:rPr>
                <w:sz w:val="24"/>
              </w:rPr>
              <w:t>l archivo de trá</w:t>
            </w:r>
            <w:r>
              <w:rPr>
                <w:sz w:val="24"/>
              </w:rPr>
              <w:t xml:space="preserve">mite </w:t>
            </w:r>
          </w:p>
        </w:tc>
        <w:tc>
          <w:tcPr>
            <w:tcW w:w="2914" w:type="dxa"/>
          </w:tcPr>
          <w:p w:rsidR="00E002FE" w:rsidRDefault="00E002FE" w:rsidP="0071175F">
            <w:pPr>
              <w:pStyle w:val="Prrafodelista"/>
              <w:ind w:left="0"/>
              <w:jc w:val="both"/>
              <w:rPr>
                <w:sz w:val="24"/>
              </w:rPr>
            </w:pPr>
            <w:r>
              <w:rPr>
                <w:sz w:val="24"/>
              </w:rPr>
              <w:t>Seguimiento y control de los documentos de uso cotidiano producidos por el eje</w:t>
            </w:r>
            <w:r w:rsidR="000E7B41">
              <w:rPr>
                <w:sz w:val="24"/>
              </w:rPr>
              <w:t>rcicio de los sujetos obligados</w:t>
            </w:r>
            <w:r>
              <w:rPr>
                <w:sz w:val="24"/>
              </w:rPr>
              <w:t>, conforme a la operación de los procesos archivísticos</w:t>
            </w:r>
          </w:p>
        </w:tc>
        <w:tc>
          <w:tcPr>
            <w:tcW w:w="2472" w:type="dxa"/>
          </w:tcPr>
          <w:p w:rsidR="00E002FE" w:rsidRDefault="00FD7D2C" w:rsidP="0071175F">
            <w:pPr>
              <w:pStyle w:val="Prrafodelista"/>
              <w:ind w:left="0"/>
              <w:jc w:val="both"/>
              <w:rPr>
                <w:sz w:val="24"/>
              </w:rPr>
            </w:pPr>
            <w:r>
              <w:rPr>
                <w:sz w:val="24"/>
              </w:rPr>
              <w:t>C. María Rebeca Chi Chay</w:t>
            </w:r>
          </w:p>
          <w:p w:rsidR="00FD7D2C" w:rsidRDefault="00FD7D2C" w:rsidP="0071175F">
            <w:pPr>
              <w:pStyle w:val="Prrafodelista"/>
              <w:ind w:left="0"/>
              <w:jc w:val="both"/>
              <w:rPr>
                <w:sz w:val="24"/>
              </w:rPr>
            </w:pPr>
          </w:p>
          <w:p w:rsidR="00FD7D2C" w:rsidRDefault="00FD7D2C" w:rsidP="0071175F">
            <w:pPr>
              <w:pStyle w:val="Prrafodelista"/>
              <w:ind w:left="0"/>
              <w:jc w:val="both"/>
              <w:rPr>
                <w:sz w:val="24"/>
              </w:rPr>
            </w:pPr>
            <w:r>
              <w:rPr>
                <w:sz w:val="24"/>
              </w:rPr>
              <w:t xml:space="preserve">C. Jorge Iván Chan </w:t>
            </w:r>
            <w:proofErr w:type="spellStart"/>
            <w:r>
              <w:rPr>
                <w:sz w:val="24"/>
              </w:rPr>
              <w:t>Quetz</w:t>
            </w:r>
            <w:proofErr w:type="spellEnd"/>
          </w:p>
        </w:tc>
        <w:tc>
          <w:tcPr>
            <w:tcW w:w="1560" w:type="dxa"/>
          </w:tcPr>
          <w:p w:rsidR="00E002FE" w:rsidRDefault="00E002FE" w:rsidP="0071175F">
            <w:pPr>
              <w:pStyle w:val="Prrafodelista"/>
              <w:ind w:left="0"/>
              <w:jc w:val="both"/>
              <w:rPr>
                <w:sz w:val="24"/>
              </w:rPr>
            </w:pPr>
            <w:r>
              <w:rPr>
                <w:sz w:val="24"/>
              </w:rPr>
              <w:t>8:00 AM</w:t>
            </w:r>
          </w:p>
          <w:p w:rsidR="00E002FE" w:rsidRDefault="00E002FE" w:rsidP="0071175F">
            <w:pPr>
              <w:pStyle w:val="Prrafodelista"/>
              <w:ind w:left="0"/>
              <w:jc w:val="both"/>
              <w:rPr>
                <w:sz w:val="24"/>
              </w:rPr>
            </w:pPr>
            <w:r>
              <w:rPr>
                <w:sz w:val="24"/>
              </w:rPr>
              <w:t>3:00 PM</w:t>
            </w:r>
          </w:p>
          <w:p w:rsidR="00E002FE" w:rsidRDefault="00E002FE" w:rsidP="0071175F">
            <w:pPr>
              <w:pStyle w:val="Prrafodelista"/>
              <w:ind w:left="0"/>
              <w:jc w:val="both"/>
              <w:rPr>
                <w:sz w:val="24"/>
              </w:rPr>
            </w:pPr>
            <w:r>
              <w:rPr>
                <w:sz w:val="24"/>
              </w:rPr>
              <w:t>Días hábiles</w:t>
            </w:r>
          </w:p>
        </w:tc>
      </w:tr>
      <w:tr w:rsidR="00E002FE" w:rsidTr="002D66B1">
        <w:tc>
          <w:tcPr>
            <w:tcW w:w="2127" w:type="dxa"/>
          </w:tcPr>
          <w:p w:rsidR="00E002FE" w:rsidRDefault="003410ED" w:rsidP="0071175F">
            <w:pPr>
              <w:pStyle w:val="Prrafodelista"/>
              <w:ind w:left="0"/>
              <w:jc w:val="both"/>
              <w:rPr>
                <w:sz w:val="24"/>
              </w:rPr>
            </w:pPr>
            <w:r>
              <w:rPr>
                <w:sz w:val="24"/>
              </w:rPr>
              <w:t>Responsable del Archivo de</w:t>
            </w:r>
            <w:r w:rsidR="000E7B41">
              <w:rPr>
                <w:sz w:val="24"/>
              </w:rPr>
              <w:t xml:space="preserve"> </w:t>
            </w:r>
            <w:r w:rsidR="00E002FE">
              <w:rPr>
                <w:sz w:val="24"/>
              </w:rPr>
              <w:t>concentración</w:t>
            </w:r>
          </w:p>
        </w:tc>
        <w:tc>
          <w:tcPr>
            <w:tcW w:w="2914" w:type="dxa"/>
          </w:tcPr>
          <w:p w:rsidR="00E002FE" w:rsidRDefault="00E002FE" w:rsidP="0071175F">
            <w:pPr>
              <w:pStyle w:val="Prrafodelista"/>
              <w:ind w:left="0"/>
              <w:jc w:val="both"/>
              <w:rPr>
                <w:sz w:val="24"/>
              </w:rPr>
            </w:pPr>
            <w:r>
              <w:rPr>
                <w:sz w:val="24"/>
              </w:rPr>
              <w:t xml:space="preserve">Recibir y concentrar </w:t>
            </w:r>
            <w:proofErr w:type="spellStart"/>
            <w:r>
              <w:rPr>
                <w:sz w:val="24"/>
              </w:rPr>
              <w:t>precaucionalmente</w:t>
            </w:r>
            <w:proofErr w:type="spellEnd"/>
            <w:r>
              <w:rPr>
                <w:sz w:val="24"/>
              </w:rPr>
              <w:t xml:space="preserve"> los archivos </w:t>
            </w:r>
            <w:proofErr w:type="spellStart"/>
            <w:r>
              <w:rPr>
                <w:sz w:val="24"/>
              </w:rPr>
              <w:t>semiactivos</w:t>
            </w:r>
            <w:proofErr w:type="spellEnd"/>
            <w:r>
              <w:rPr>
                <w:sz w:val="24"/>
              </w:rPr>
              <w:t xml:space="preserve"> así como instrumentar procesos de la valoración y selección para definir si son baja definitiva o proceder para su traslado a archivo histórico </w:t>
            </w:r>
          </w:p>
        </w:tc>
        <w:tc>
          <w:tcPr>
            <w:tcW w:w="2472" w:type="dxa"/>
          </w:tcPr>
          <w:p w:rsidR="00FD7D2C" w:rsidRDefault="00FD7D2C" w:rsidP="0071175F">
            <w:pPr>
              <w:pStyle w:val="Prrafodelista"/>
              <w:ind w:left="0"/>
              <w:jc w:val="both"/>
              <w:rPr>
                <w:sz w:val="24"/>
              </w:rPr>
            </w:pPr>
          </w:p>
          <w:p w:rsidR="00FD7D2C" w:rsidRDefault="00FD7D2C" w:rsidP="0071175F">
            <w:pPr>
              <w:pStyle w:val="Prrafodelista"/>
              <w:ind w:left="0"/>
              <w:jc w:val="both"/>
              <w:rPr>
                <w:sz w:val="24"/>
              </w:rPr>
            </w:pPr>
            <w:r>
              <w:rPr>
                <w:sz w:val="24"/>
              </w:rPr>
              <w:t>C. María Rebeca Chi Chay</w:t>
            </w:r>
          </w:p>
          <w:p w:rsidR="00E002FE" w:rsidRDefault="00E002FE" w:rsidP="0071175F">
            <w:pPr>
              <w:ind w:firstLine="708"/>
              <w:jc w:val="both"/>
            </w:pPr>
          </w:p>
          <w:p w:rsidR="00FD7D2C" w:rsidRPr="00FD7D2C" w:rsidRDefault="00FD7D2C" w:rsidP="0071175F">
            <w:pPr>
              <w:jc w:val="both"/>
            </w:pPr>
            <w:r>
              <w:t xml:space="preserve">C. Jorge Iván Chan </w:t>
            </w:r>
            <w:proofErr w:type="spellStart"/>
            <w:r>
              <w:t>Quetz</w:t>
            </w:r>
            <w:proofErr w:type="spellEnd"/>
          </w:p>
        </w:tc>
        <w:tc>
          <w:tcPr>
            <w:tcW w:w="1560" w:type="dxa"/>
          </w:tcPr>
          <w:p w:rsidR="00E002FE" w:rsidRDefault="00E002FE" w:rsidP="0071175F">
            <w:pPr>
              <w:pStyle w:val="Prrafodelista"/>
              <w:ind w:left="0"/>
              <w:jc w:val="both"/>
              <w:rPr>
                <w:sz w:val="24"/>
              </w:rPr>
            </w:pPr>
            <w:r>
              <w:rPr>
                <w:sz w:val="24"/>
              </w:rPr>
              <w:t>8:00 AM</w:t>
            </w:r>
          </w:p>
          <w:p w:rsidR="00E002FE" w:rsidRDefault="00E002FE" w:rsidP="0071175F">
            <w:pPr>
              <w:pStyle w:val="Prrafodelista"/>
              <w:ind w:left="0"/>
              <w:jc w:val="both"/>
              <w:rPr>
                <w:sz w:val="24"/>
              </w:rPr>
            </w:pPr>
            <w:r>
              <w:rPr>
                <w:sz w:val="24"/>
              </w:rPr>
              <w:t>3:00 PM</w:t>
            </w:r>
          </w:p>
          <w:p w:rsidR="00E002FE" w:rsidRDefault="00E002FE" w:rsidP="0071175F">
            <w:pPr>
              <w:pStyle w:val="Prrafodelista"/>
              <w:ind w:left="0"/>
              <w:jc w:val="both"/>
              <w:rPr>
                <w:sz w:val="24"/>
              </w:rPr>
            </w:pPr>
            <w:r>
              <w:rPr>
                <w:sz w:val="24"/>
              </w:rPr>
              <w:t>Días hábiles</w:t>
            </w:r>
          </w:p>
        </w:tc>
      </w:tr>
      <w:tr w:rsidR="00E002FE" w:rsidTr="002D66B1">
        <w:trPr>
          <w:trHeight w:val="1178"/>
        </w:trPr>
        <w:tc>
          <w:tcPr>
            <w:tcW w:w="2127" w:type="dxa"/>
          </w:tcPr>
          <w:p w:rsidR="00E002FE" w:rsidRDefault="00E002FE" w:rsidP="0071175F">
            <w:pPr>
              <w:pStyle w:val="Prrafodelista"/>
              <w:ind w:left="0"/>
              <w:jc w:val="both"/>
              <w:rPr>
                <w:sz w:val="24"/>
              </w:rPr>
            </w:pPr>
            <w:r>
              <w:rPr>
                <w:sz w:val="24"/>
              </w:rPr>
              <w:t>Responsable del archivo histórico</w:t>
            </w:r>
          </w:p>
        </w:tc>
        <w:tc>
          <w:tcPr>
            <w:tcW w:w="2914" w:type="dxa"/>
          </w:tcPr>
          <w:p w:rsidR="00E002FE" w:rsidRDefault="00E002FE" w:rsidP="0071175F">
            <w:pPr>
              <w:pStyle w:val="Prrafodelista"/>
              <w:ind w:left="0"/>
              <w:jc w:val="both"/>
              <w:rPr>
                <w:sz w:val="24"/>
              </w:rPr>
            </w:pPr>
            <w:r>
              <w:rPr>
                <w:sz w:val="24"/>
              </w:rPr>
              <w:t>Conservar y resguardar el acervo histórico  q</w:t>
            </w:r>
            <w:r w:rsidR="000E7B41">
              <w:rPr>
                <w:sz w:val="24"/>
              </w:rPr>
              <w:t>ue integra</w:t>
            </w:r>
            <w:r>
              <w:rPr>
                <w:sz w:val="24"/>
              </w:rPr>
              <w:t xml:space="preserve"> la secretaria</w:t>
            </w:r>
          </w:p>
        </w:tc>
        <w:tc>
          <w:tcPr>
            <w:tcW w:w="2472" w:type="dxa"/>
          </w:tcPr>
          <w:p w:rsidR="00FD7D2C" w:rsidRDefault="00FD7D2C" w:rsidP="0071175F">
            <w:pPr>
              <w:pStyle w:val="Prrafodelista"/>
              <w:ind w:left="0"/>
              <w:jc w:val="both"/>
              <w:rPr>
                <w:sz w:val="24"/>
              </w:rPr>
            </w:pPr>
            <w:r>
              <w:rPr>
                <w:sz w:val="24"/>
              </w:rPr>
              <w:t>C. María Rebeca Chi Chay</w:t>
            </w:r>
          </w:p>
          <w:p w:rsidR="00E002FE" w:rsidRDefault="00FD7D2C" w:rsidP="0071175F">
            <w:pPr>
              <w:pStyle w:val="Prrafodelista"/>
              <w:ind w:left="0"/>
              <w:jc w:val="both"/>
              <w:rPr>
                <w:sz w:val="24"/>
              </w:rPr>
            </w:pPr>
            <w:r>
              <w:rPr>
                <w:sz w:val="24"/>
              </w:rPr>
              <w:t xml:space="preserve">C. José Pastor </w:t>
            </w:r>
            <w:proofErr w:type="spellStart"/>
            <w:r>
              <w:rPr>
                <w:sz w:val="24"/>
              </w:rPr>
              <w:t>Potenciano</w:t>
            </w:r>
            <w:proofErr w:type="spellEnd"/>
            <w:r>
              <w:rPr>
                <w:sz w:val="24"/>
              </w:rPr>
              <w:t xml:space="preserve"> Alejandro</w:t>
            </w:r>
          </w:p>
        </w:tc>
        <w:tc>
          <w:tcPr>
            <w:tcW w:w="1560" w:type="dxa"/>
          </w:tcPr>
          <w:p w:rsidR="00E002FE" w:rsidRDefault="00E002FE" w:rsidP="0071175F">
            <w:pPr>
              <w:pStyle w:val="Prrafodelista"/>
              <w:ind w:left="0"/>
              <w:jc w:val="both"/>
              <w:rPr>
                <w:sz w:val="24"/>
              </w:rPr>
            </w:pPr>
            <w:r>
              <w:rPr>
                <w:sz w:val="24"/>
              </w:rPr>
              <w:t>8:00 AM</w:t>
            </w:r>
          </w:p>
          <w:p w:rsidR="00E002FE" w:rsidRDefault="00E002FE" w:rsidP="0071175F">
            <w:pPr>
              <w:pStyle w:val="Prrafodelista"/>
              <w:ind w:left="0"/>
              <w:jc w:val="both"/>
              <w:rPr>
                <w:sz w:val="24"/>
              </w:rPr>
            </w:pPr>
            <w:r>
              <w:rPr>
                <w:sz w:val="24"/>
              </w:rPr>
              <w:t>3:00 PM</w:t>
            </w:r>
          </w:p>
          <w:p w:rsidR="00E002FE" w:rsidRDefault="00E002FE" w:rsidP="0071175F">
            <w:pPr>
              <w:pStyle w:val="Prrafodelista"/>
              <w:ind w:left="0"/>
              <w:jc w:val="both"/>
              <w:rPr>
                <w:sz w:val="24"/>
              </w:rPr>
            </w:pPr>
            <w:r>
              <w:rPr>
                <w:sz w:val="24"/>
              </w:rPr>
              <w:t>Días hábiles</w:t>
            </w:r>
          </w:p>
        </w:tc>
      </w:tr>
    </w:tbl>
    <w:p w:rsidR="00E002FE" w:rsidRDefault="00E002FE" w:rsidP="00E002FE">
      <w:pPr>
        <w:rPr>
          <w:sz w:val="24"/>
        </w:rPr>
      </w:pPr>
    </w:p>
    <w:p w:rsidR="00B66713" w:rsidRDefault="00B66713" w:rsidP="00E002FE">
      <w:pPr>
        <w:rPr>
          <w:rFonts w:ascii="Times New Roman" w:hAnsi="Times New Roman" w:cs="Times New Roman"/>
          <w:color w:val="ED7D31" w:themeColor="accent2"/>
          <w:sz w:val="28"/>
        </w:rPr>
      </w:pPr>
    </w:p>
    <w:p w:rsidR="0071175F" w:rsidRDefault="0071175F" w:rsidP="00E002FE">
      <w:pPr>
        <w:rPr>
          <w:rFonts w:ascii="Times New Roman" w:hAnsi="Times New Roman" w:cs="Times New Roman"/>
          <w:color w:val="ED7D31" w:themeColor="accent2"/>
          <w:sz w:val="28"/>
        </w:rPr>
      </w:pPr>
    </w:p>
    <w:p w:rsidR="00E002FE" w:rsidRPr="00407433" w:rsidRDefault="00E002FE" w:rsidP="00E002FE">
      <w:pPr>
        <w:rPr>
          <w:rFonts w:ascii="Times New Roman" w:hAnsi="Times New Roman" w:cs="Times New Roman"/>
          <w:color w:val="ED7D31" w:themeColor="accent2"/>
          <w:sz w:val="28"/>
        </w:rPr>
      </w:pPr>
      <w:r w:rsidRPr="00407433">
        <w:rPr>
          <w:rFonts w:ascii="Times New Roman" w:hAnsi="Times New Roman" w:cs="Times New Roman"/>
          <w:color w:val="ED7D31" w:themeColor="accent2"/>
          <w:sz w:val="28"/>
        </w:rPr>
        <w:t xml:space="preserve">Administración de riesgos </w:t>
      </w: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71175F">
      <w:pPr>
        <w:jc w:val="both"/>
      </w:pPr>
      <w:r>
        <w:t>Existen riesgos</w:t>
      </w:r>
      <w:r w:rsidR="000E7B41">
        <w:t xml:space="preserve"> que, en caso de materializarse, </w:t>
      </w:r>
      <w:r>
        <w:t>podrían evitar que se alcancen los objetivos planteados en este programa, por ello es necesario identificarlos y administrarlos adecuadamente a fin de disminuir la probabilidad de que ocurran.</w:t>
      </w:r>
    </w:p>
    <w:p w:rsidR="00E002FE" w:rsidRDefault="00E002FE" w:rsidP="00E002FE">
      <w:pPr>
        <w:pStyle w:val="Prrafodelista"/>
        <w:rPr>
          <w:sz w:val="24"/>
        </w:rPr>
      </w:pPr>
    </w:p>
    <w:p w:rsidR="00E002FE" w:rsidRDefault="00E002FE" w:rsidP="00E002FE">
      <w:pPr>
        <w:pStyle w:val="Prrafodelista"/>
        <w:rPr>
          <w:sz w:val="24"/>
        </w:rPr>
      </w:pPr>
    </w:p>
    <w:tbl>
      <w:tblPr>
        <w:tblStyle w:val="Tablaconcuadrcula"/>
        <w:tblW w:w="9497" w:type="dxa"/>
        <w:tblLook w:val="04A0" w:firstRow="1" w:lastRow="0" w:firstColumn="1" w:lastColumn="0" w:noHBand="0" w:noVBand="1"/>
      </w:tblPr>
      <w:tblGrid>
        <w:gridCol w:w="709"/>
        <w:gridCol w:w="2976"/>
        <w:gridCol w:w="3402"/>
        <w:gridCol w:w="2410"/>
      </w:tblGrid>
      <w:tr w:rsidR="00E002FE" w:rsidTr="0071175F">
        <w:tc>
          <w:tcPr>
            <w:tcW w:w="709" w:type="dxa"/>
            <w:shd w:val="clear" w:color="auto" w:fill="ED7D31" w:themeFill="accent2"/>
          </w:tcPr>
          <w:p w:rsidR="00E002FE" w:rsidRDefault="00E002FE" w:rsidP="002D66B1">
            <w:pPr>
              <w:pStyle w:val="Prrafodelista"/>
              <w:ind w:left="0"/>
              <w:rPr>
                <w:sz w:val="24"/>
              </w:rPr>
            </w:pPr>
            <w:r>
              <w:rPr>
                <w:sz w:val="24"/>
              </w:rPr>
              <w:t>No.</w:t>
            </w:r>
          </w:p>
        </w:tc>
        <w:tc>
          <w:tcPr>
            <w:tcW w:w="2976" w:type="dxa"/>
            <w:shd w:val="clear" w:color="auto" w:fill="ED7D31" w:themeFill="accent2"/>
          </w:tcPr>
          <w:p w:rsidR="00E002FE" w:rsidRDefault="00E002FE" w:rsidP="002D66B1">
            <w:pPr>
              <w:pStyle w:val="Prrafodelista"/>
              <w:ind w:left="0"/>
              <w:rPr>
                <w:sz w:val="24"/>
              </w:rPr>
            </w:pPr>
            <w:r>
              <w:rPr>
                <w:sz w:val="24"/>
              </w:rPr>
              <w:t>Factores de riesgo</w:t>
            </w:r>
          </w:p>
        </w:tc>
        <w:tc>
          <w:tcPr>
            <w:tcW w:w="3402" w:type="dxa"/>
            <w:shd w:val="clear" w:color="auto" w:fill="ED7D31" w:themeFill="accent2"/>
          </w:tcPr>
          <w:p w:rsidR="00E002FE" w:rsidRDefault="00E002FE" w:rsidP="002D66B1">
            <w:pPr>
              <w:pStyle w:val="Prrafodelista"/>
              <w:ind w:left="0"/>
              <w:rPr>
                <w:sz w:val="24"/>
              </w:rPr>
            </w:pPr>
            <w:r>
              <w:rPr>
                <w:sz w:val="24"/>
              </w:rPr>
              <w:t>Acciones comprometidas</w:t>
            </w:r>
          </w:p>
        </w:tc>
        <w:tc>
          <w:tcPr>
            <w:tcW w:w="2410" w:type="dxa"/>
            <w:shd w:val="clear" w:color="auto" w:fill="ED7D31" w:themeFill="accent2"/>
          </w:tcPr>
          <w:p w:rsidR="00E002FE" w:rsidRDefault="00E002FE" w:rsidP="002D66B1">
            <w:pPr>
              <w:pStyle w:val="Prrafodelista"/>
              <w:ind w:left="0"/>
              <w:rPr>
                <w:sz w:val="24"/>
              </w:rPr>
            </w:pPr>
            <w:r>
              <w:rPr>
                <w:sz w:val="24"/>
              </w:rPr>
              <w:t>Responsable</w:t>
            </w:r>
          </w:p>
        </w:tc>
      </w:tr>
      <w:tr w:rsidR="00E002FE" w:rsidTr="0071175F">
        <w:tc>
          <w:tcPr>
            <w:tcW w:w="709" w:type="dxa"/>
          </w:tcPr>
          <w:p w:rsidR="00E002FE" w:rsidRPr="00276CB5" w:rsidRDefault="00E002FE" w:rsidP="002D66B1">
            <w:pPr>
              <w:pStyle w:val="Prrafodelista"/>
              <w:ind w:left="0"/>
              <w:rPr>
                <w:b/>
                <w:sz w:val="24"/>
              </w:rPr>
            </w:pPr>
            <w:r w:rsidRPr="00276CB5">
              <w:rPr>
                <w:b/>
                <w:sz w:val="24"/>
              </w:rPr>
              <w:t>1.-</w:t>
            </w:r>
          </w:p>
        </w:tc>
        <w:tc>
          <w:tcPr>
            <w:tcW w:w="2976" w:type="dxa"/>
          </w:tcPr>
          <w:p w:rsidR="00E002FE" w:rsidRDefault="00E002FE" w:rsidP="002D66B1">
            <w:pPr>
              <w:pStyle w:val="Prrafodelista"/>
              <w:ind w:left="0"/>
              <w:rPr>
                <w:sz w:val="24"/>
              </w:rPr>
            </w:pPr>
            <w:r>
              <w:rPr>
                <w:sz w:val="24"/>
              </w:rPr>
              <w:t>Falta de espacio en condiciones adecuadas para el resguardo del archivo de concentración</w:t>
            </w:r>
          </w:p>
        </w:tc>
        <w:tc>
          <w:tcPr>
            <w:tcW w:w="3402" w:type="dxa"/>
          </w:tcPr>
          <w:p w:rsidR="00E002FE" w:rsidRDefault="00E002FE" w:rsidP="002D66B1">
            <w:pPr>
              <w:pStyle w:val="Prrafodelista"/>
              <w:ind w:left="0"/>
              <w:rPr>
                <w:sz w:val="24"/>
              </w:rPr>
            </w:pPr>
            <w:r>
              <w:rPr>
                <w:sz w:val="24"/>
              </w:rPr>
              <w:t>Acondicionamiento del espacio físico designado para el archivo de concentración. Suministros de cajas de acuerdo a las necesidades.</w:t>
            </w:r>
          </w:p>
        </w:tc>
        <w:tc>
          <w:tcPr>
            <w:tcW w:w="2410" w:type="dxa"/>
          </w:tcPr>
          <w:p w:rsidR="00E002FE" w:rsidRDefault="00E002FE" w:rsidP="002D66B1">
            <w:pPr>
              <w:pStyle w:val="Prrafodelista"/>
              <w:ind w:left="0"/>
              <w:rPr>
                <w:sz w:val="24"/>
              </w:rPr>
            </w:pPr>
            <w:r>
              <w:rPr>
                <w:sz w:val="24"/>
              </w:rPr>
              <w:t>Responsable del área</w:t>
            </w:r>
          </w:p>
          <w:p w:rsidR="00E002FE" w:rsidRDefault="00E002FE" w:rsidP="002D66B1">
            <w:pPr>
              <w:pStyle w:val="Prrafodelista"/>
              <w:ind w:left="0"/>
              <w:rPr>
                <w:sz w:val="24"/>
              </w:rPr>
            </w:pPr>
            <w:r>
              <w:rPr>
                <w:sz w:val="24"/>
              </w:rPr>
              <w:t xml:space="preserve"> Coordinadora de archivo</w:t>
            </w:r>
          </w:p>
        </w:tc>
      </w:tr>
      <w:tr w:rsidR="00E002FE" w:rsidTr="0071175F">
        <w:tc>
          <w:tcPr>
            <w:tcW w:w="709" w:type="dxa"/>
          </w:tcPr>
          <w:p w:rsidR="00E002FE" w:rsidRPr="00276CB5" w:rsidRDefault="00E002FE" w:rsidP="002D66B1">
            <w:pPr>
              <w:pStyle w:val="Prrafodelista"/>
              <w:ind w:left="0"/>
              <w:rPr>
                <w:b/>
                <w:sz w:val="24"/>
              </w:rPr>
            </w:pPr>
            <w:r w:rsidRPr="00276CB5">
              <w:rPr>
                <w:b/>
                <w:sz w:val="24"/>
              </w:rPr>
              <w:t>2.-</w:t>
            </w:r>
          </w:p>
        </w:tc>
        <w:tc>
          <w:tcPr>
            <w:tcW w:w="2976" w:type="dxa"/>
          </w:tcPr>
          <w:p w:rsidR="00E002FE" w:rsidRDefault="00E002FE" w:rsidP="002D66B1">
            <w:pPr>
              <w:pStyle w:val="Prrafodelista"/>
              <w:ind w:left="0"/>
              <w:rPr>
                <w:sz w:val="24"/>
              </w:rPr>
            </w:pPr>
            <w:r>
              <w:rPr>
                <w:sz w:val="24"/>
              </w:rPr>
              <w:t>Falta de procedimiento para la administración, organización, conservación y custodia de los archivos</w:t>
            </w:r>
          </w:p>
        </w:tc>
        <w:tc>
          <w:tcPr>
            <w:tcW w:w="3402" w:type="dxa"/>
          </w:tcPr>
          <w:p w:rsidR="00E002FE" w:rsidRDefault="00E002FE" w:rsidP="002D66B1">
            <w:pPr>
              <w:pStyle w:val="Prrafodelista"/>
              <w:ind w:left="0"/>
              <w:rPr>
                <w:sz w:val="24"/>
              </w:rPr>
            </w:pPr>
            <w:r>
              <w:rPr>
                <w:sz w:val="24"/>
              </w:rPr>
              <w:t>Elaboración del procedimiento de administración del archivo institucional.</w:t>
            </w:r>
          </w:p>
        </w:tc>
        <w:tc>
          <w:tcPr>
            <w:tcW w:w="2410" w:type="dxa"/>
          </w:tcPr>
          <w:p w:rsidR="00E002FE" w:rsidRDefault="00E002FE" w:rsidP="002D66B1">
            <w:pPr>
              <w:pStyle w:val="Prrafodelista"/>
              <w:ind w:left="0"/>
              <w:rPr>
                <w:sz w:val="24"/>
              </w:rPr>
            </w:pPr>
            <w:r>
              <w:rPr>
                <w:sz w:val="24"/>
              </w:rPr>
              <w:t>Responsable del área</w:t>
            </w:r>
          </w:p>
          <w:p w:rsidR="00E002FE" w:rsidRDefault="00E002FE" w:rsidP="002D66B1">
            <w:pPr>
              <w:pStyle w:val="Prrafodelista"/>
              <w:ind w:left="0"/>
              <w:rPr>
                <w:sz w:val="24"/>
              </w:rPr>
            </w:pPr>
            <w:r>
              <w:rPr>
                <w:sz w:val="24"/>
              </w:rPr>
              <w:t>Coordinadora de archivo</w:t>
            </w:r>
          </w:p>
        </w:tc>
      </w:tr>
      <w:tr w:rsidR="00E002FE" w:rsidTr="0071175F">
        <w:tc>
          <w:tcPr>
            <w:tcW w:w="709" w:type="dxa"/>
          </w:tcPr>
          <w:p w:rsidR="00E002FE" w:rsidRPr="00276CB5" w:rsidRDefault="00E002FE" w:rsidP="002D66B1">
            <w:pPr>
              <w:pStyle w:val="Prrafodelista"/>
              <w:ind w:left="0"/>
              <w:rPr>
                <w:b/>
                <w:sz w:val="24"/>
              </w:rPr>
            </w:pPr>
            <w:r w:rsidRPr="00276CB5">
              <w:rPr>
                <w:b/>
                <w:sz w:val="24"/>
              </w:rPr>
              <w:t>3.-</w:t>
            </w:r>
          </w:p>
        </w:tc>
        <w:tc>
          <w:tcPr>
            <w:tcW w:w="2976" w:type="dxa"/>
          </w:tcPr>
          <w:p w:rsidR="00E002FE" w:rsidRDefault="00E002FE" w:rsidP="002D66B1">
            <w:pPr>
              <w:pStyle w:val="Prrafodelista"/>
              <w:ind w:left="0"/>
              <w:rPr>
                <w:sz w:val="24"/>
              </w:rPr>
            </w:pPr>
            <w:r>
              <w:rPr>
                <w:sz w:val="24"/>
              </w:rPr>
              <w:t>Falta de capacitación en materia de archivos</w:t>
            </w:r>
          </w:p>
        </w:tc>
        <w:tc>
          <w:tcPr>
            <w:tcW w:w="3402" w:type="dxa"/>
          </w:tcPr>
          <w:p w:rsidR="00E002FE" w:rsidRDefault="00E002FE" w:rsidP="002D66B1">
            <w:pPr>
              <w:pStyle w:val="Prrafodelista"/>
              <w:ind w:left="0"/>
              <w:rPr>
                <w:sz w:val="24"/>
              </w:rPr>
            </w:pPr>
            <w:r>
              <w:rPr>
                <w:sz w:val="24"/>
              </w:rPr>
              <w:t xml:space="preserve">Impartición de cursos de capacitación en materia de archivos a los responsables </w:t>
            </w:r>
            <w:r w:rsidR="000E7B41">
              <w:rPr>
                <w:sz w:val="24"/>
              </w:rPr>
              <w:t>de los archivos de trá</w:t>
            </w:r>
            <w:r>
              <w:rPr>
                <w:sz w:val="24"/>
              </w:rPr>
              <w:t>mite</w:t>
            </w:r>
          </w:p>
        </w:tc>
        <w:tc>
          <w:tcPr>
            <w:tcW w:w="2410" w:type="dxa"/>
          </w:tcPr>
          <w:p w:rsidR="00E002FE" w:rsidRDefault="00E002FE" w:rsidP="002D66B1">
            <w:pPr>
              <w:pStyle w:val="Prrafodelista"/>
              <w:ind w:left="0"/>
              <w:rPr>
                <w:sz w:val="24"/>
              </w:rPr>
            </w:pPr>
            <w:r>
              <w:rPr>
                <w:sz w:val="24"/>
              </w:rPr>
              <w:t>Responsable del área</w:t>
            </w:r>
          </w:p>
          <w:p w:rsidR="00E002FE" w:rsidRDefault="00E002FE" w:rsidP="002D66B1">
            <w:pPr>
              <w:pStyle w:val="Prrafodelista"/>
              <w:ind w:left="0"/>
              <w:rPr>
                <w:sz w:val="24"/>
              </w:rPr>
            </w:pPr>
            <w:r>
              <w:rPr>
                <w:sz w:val="24"/>
              </w:rPr>
              <w:t xml:space="preserve">Coordinadora de archivo </w:t>
            </w:r>
          </w:p>
        </w:tc>
      </w:tr>
      <w:tr w:rsidR="00E002FE" w:rsidTr="0071175F">
        <w:tc>
          <w:tcPr>
            <w:tcW w:w="709" w:type="dxa"/>
          </w:tcPr>
          <w:p w:rsidR="00E002FE" w:rsidRPr="00276CB5" w:rsidRDefault="00E002FE" w:rsidP="002D66B1">
            <w:pPr>
              <w:pStyle w:val="Prrafodelista"/>
              <w:ind w:left="0"/>
              <w:rPr>
                <w:b/>
                <w:sz w:val="24"/>
              </w:rPr>
            </w:pPr>
            <w:r w:rsidRPr="00276CB5">
              <w:rPr>
                <w:b/>
                <w:sz w:val="24"/>
              </w:rPr>
              <w:t>4.-</w:t>
            </w:r>
          </w:p>
        </w:tc>
        <w:tc>
          <w:tcPr>
            <w:tcW w:w="2976" w:type="dxa"/>
          </w:tcPr>
          <w:p w:rsidR="00E002FE" w:rsidRDefault="00E002FE" w:rsidP="002D66B1">
            <w:pPr>
              <w:pStyle w:val="Prrafodelista"/>
              <w:ind w:left="0"/>
              <w:rPr>
                <w:sz w:val="24"/>
              </w:rPr>
            </w:pPr>
            <w:r>
              <w:rPr>
                <w:sz w:val="24"/>
              </w:rPr>
              <w:t>Falta de sensibilización del personal a la nueva cultura en materia de archivos</w:t>
            </w:r>
          </w:p>
        </w:tc>
        <w:tc>
          <w:tcPr>
            <w:tcW w:w="3402" w:type="dxa"/>
          </w:tcPr>
          <w:p w:rsidR="00E002FE" w:rsidRDefault="00E002FE" w:rsidP="002D66B1">
            <w:pPr>
              <w:pStyle w:val="Prrafodelista"/>
              <w:ind w:left="0"/>
              <w:rPr>
                <w:sz w:val="24"/>
              </w:rPr>
            </w:pPr>
            <w:r>
              <w:rPr>
                <w:sz w:val="24"/>
              </w:rPr>
              <w:t>Implementar estrategias con el propósito de sensibilizar al personal del instituto en materia de conservación y conservación de archivos.</w:t>
            </w:r>
          </w:p>
          <w:p w:rsidR="00E002FE" w:rsidRDefault="00E002FE" w:rsidP="002D66B1">
            <w:pPr>
              <w:pStyle w:val="Prrafodelista"/>
              <w:ind w:left="0"/>
              <w:rPr>
                <w:sz w:val="24"/>
              </w:rPr>
            </w:pPr>
          </w:p>
        </w:tc>
        <w:tc>
          <w:tcPr>
            <w:tcW w:w="2410" w:type="dxa"/>
          </w:tcPr>
          <w:p w:rsidR="00E002FE" w:rsidRDefault="00E002FE" w:rsidP="002D66B1">
            <w:pPr>
              <w:pStyle w:val="Prrafodelista"/>
              <w:ind w:left="0"/>
              <w:rPr>
                <w:sz w:val="24"/>
              </w:rPr>
            </w:pPr>
            <w:r>
              <w:rPr>
                <w:sz w:val="24"/>
              </w:rPr>
              <w:t>Responsable de área</w:t>
            </w:r>
          </w:p>
          <w:p w:rsidR="00E002FE" w:rsidRDefault="00E002FE" w:rsidP="002D66B1">
            <w:pPr>
              <w:pStyle w:val="Prrafodelista"/>
              <w:ind w:left="0"/>
              <w:rPr>
                <w:sz w:val="24"/>
              </w:rPr>
            </w:pPr>
            <w:r>
              <w:rPr>
                <w:sz w:val="24"/>
              </w:rPr>
              <w:t>Coordinadora de archivo</w:t>
            </w:r>
          </w:p>
        </w:tc>
      </w:tr>
    </w:tbl>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2D5DCB" w:rsidRDefault="002D5DCB" w:rsidP="00E002FE">
      <w:pPr>
        <w:pStyle w:val="Prrafodelista"/>
        <w:rPr>
          <w:rFonts w:ascii="Times New Roman" w:hAnsi="Times New Roman" w:cs="Times New Roman"/>
          <w:color w:val="ED7D31" w:themeColor="accent2"/>
          <w:sz w:val="28"/>
        </w:rPr>
      </w:pPr>
    </w:p>
    <w:p w:rsidR="002D5DCB" w:rsidRDefault="002D5DCB" w:rsidP="00E002FE">
      <w:pPr>
        <w:pStyle w:val="Prrafodelista"/>
        <w:rPr>
          <w:rFonts w:ascii="Times New Roman" w:hAnsi="Times New Roman" w:cs="Times New Roman"/>
          <w:color w:val="ED7D31" w:themeColor="accent2"/>
          <w:sz w:val="28"/>
        </w:rPr>
      </w:pPr>
    </w:p>
    <w:p w:rsidR="00E002FE" w:rsidRPr="00407433" w:rsidRDefault="00E002FE" w:rsidP="00E002FE">
      <w:pPr>
        <w:pStyle w:val="Prrafodelista"/>
        <w:rPr>
          <w:rFonts w:ascii="Times New Roman" w:hAnsi="Times New Roman" w:cs="Times New Roman"/>
          <w:color w:val="ED7D31" w:themeColor="accent2"/>
          <w:sz w:val="28"/>
        </w:rPr>
      </w:pPr>
      <w:r w:rsidRPr="00407433">
        <w:rPr>
          <w:rFonts w:ascii="Times New Roman" w:hAnsi="Times New Roman" w:cs="Times New Roman"/>
          <w:color w:val="ED7D31" w:themeColor="accent2"/>
          <w:sz w:val="28"/>
        </w:rPr>
        <w:t xml:space="preserve">Comunicaciones: </w:t>
      </w:r>
    </w:p>
    <w:p w:rsidR="00E002FE" w:rsidRDefault="00E002FE" w:rsidP="00E002FE">
      <w:pPr>
        <w:pStyle w:val="Prrafodelista"/>
        <w:rPr>
          <w:sz w:val="24"/>
        </w:rPr>
      </w:pPr>
    </w:p>
    <w:p w:rsidR="00E002FE" w:rsidRDefault="00E002FE" w:rsidP="0071175F">
      <w:pPr>
        <w:pStyle w:val="Prrafodelista"/>
        <w:jc w:val="both"/>
        <w:rPr>
          <w:sz w:val="24"/>
        </w:rPr>
      </w:pPr>
      <w:r>
        <w:rPr>
          <w:sz w:val="24"/>
        </w:rPr>
        <w:t xml:space="preserve">Las comunicaciones entre el Área coordinadora de archivos y los responsables de archivo de trámite se harán a través de correos electrónicos </w:t>
      </w:r>
      <w:r w:rsidR="000E7B41">
        <w:rPr>
          <w:sz w:val="24"/>
        </w:rPr>
        <w:t>institucionales, grupo de W</w:t>
      </w:r>
      <w:r w:rsidR="009978C7">
        <w:rPr>
          <w:sz w:val="24"/>
        </w:rPr>
        <w:t>hatsA</w:t>
      </w:r>
      <w:r>
        <w:rPr>
          <w:sz w:val="24"/>
        </w:rPr>
        <w:t>pp, reuniones de trabajo presencial y virtual.</w:t>
      </w:r>
    </w:p>
    <w:p w:rsidR="00E002FE" w:rsidRDefault="00E002FE" w:rsidP="0071175F">
      <w:pPr>
        <w:pStyle w:val="Prrafodelista"/>
        <w:jc w:val="both"/>
        <w:rPr>
          <w:sz w:val="24"/>
        </w:rPr>
      </w:pPr>
    </w:p>
    <w:p w:rsidR="00E002FE" w:rsidRDefault="00E002FE" w:rsidP="0071175F">
      <w:pPr>
        <w:pStyle w:val="Prrafodelista"/>
        <w:jc w:val="both"/>
        <w:rPr>
          <w:sz w:val="24"/>
        </w:rPr>
      </w:pPr>
    </w:p>
    <w:p w:rsidR="00E002FE" w:rsidRDefault="00E002FE" w:rsidP="0071175F">
      <w:pPr>
        <w:pStyle w:val="Prrafodelista"/>
        <w:jc w:val="both"/>
        <w:rPr>
          <w:sz w:val="24"/>
        </w:rPr>
      </w:pPr>
    </w:p>
    <w:p w:rsidR="00E002FE" w:rsidRDefault="00E002FE" w:rsidP="0071175F">
      <w:pPr>
        <w:pStyle w:val="Prrafodelista"/>
        <w:jc w:val="both"/>
        <w:rPr>
          <w:sz w:val="24"/>
        </w:rPr>
      </w:pPr>
      <w:r>
        <w:rPr>
          <w:sz w:val="24"/>
        </w:rPr>
        <w:t>Control de cambios</w:t>
      </w:r>
    </w:p>
    <w:p w:rsidR="00E002FE" w:rsidRDefault="00E002FE" w:rsidP="0071175F">
      <w:pPr>
        <w:pStyle w:val="Prrafodelista"/>
        <w:jc w:val="both"/>
        <w:rPr>
          <w:sz w:val="24"/>
        </w:rPr>
      </w:pPr>
    </w:p>
    <w:p w:rsidR="00E002FE" w:rsidRDefault="00E002FE" w:rsidP="0071175F">
      <w:pPr>
        <w:pStyle w:val="Prrafodelista"/>
        <w:jc w:val="both"/>
        <w:rPr>
          <w:sz w:val="24"/>
        </w:rPr>
      </w:pPr>
      <w:r>
        <w:rPr>
          <w:sz w:val="24"/>
        </w:rPr>
        <w:t>Al término de</w:t>
      </w:r>
      <w:r w:rsidR="000E7B41">
        <w:rPr>
          <w:sz w:val="24"/>
        </w:rPr>
        <w:t xml:space="preserve"> cada semestre, </w:t>
      </w:r>
      <w:r>
        <w:rPr>
          <w:sz w:val="24"/>
        </w:rPr>
        <w:t>se verificará si es necesario hacer algún cambio en el presente programa, a fin de ajustar el cronograma o cualquiera de los recursos necesarios para esta</w:t>
      </w:r>
      <w:r w:rsidRPr="002C5DE1">
        <w:rPr>
          <w:sz w:val="24"/>
        </w:rPr>
        <w:t>r en posibilidad de alcanzar los objetivos.</w:t>
      </w:r>
    </w:p>
    <w:p w:rsidR="00E002FE" w:rsidRDefault="00E002FE" w:rsidP="0071175F">
      <w:pPr>
        <w:pStyle w:val="Prrafodelista"/>
        <w:jc w:val="both"/>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Default="00E002FE" w:rsidP="00E002FE">
      <w:pPr>
        <w:pStyle w:val="Prrafodelista"/>
        <w:rPr>
          <w:sz w:val="24"/>
        </w:rPr>
      </w:pPr>
    </w:p>
    <w:p w:rsidR="00E002FE" w:rsidRPr="00276CB5" w:rsidRDefault="00E002FE" w:rsidP="00E002FE">
      <w:pPr>
        <w:pStyle w:val="Prrafodelista"/>
        <w:rPr>
          <w:rFonts w:ascii="Times New Roman" w:hAnsi="Times New Roman" w:cs="Times New Roman"/>
          <w:color w:val="ED7D31" w:themeColor="accent2"/>
          <w:sz w:val="28"/>
        </w:rPr>
      </w:pPr>
      <w:r w:rsidRPr="00276CB5">
        <w:rPr>
          <w:rFonts w:ascii="Times New Roman" w:hAnsi="Times New Roman" w:cs="Times New Roman"/>
          <w:color w:val="ED7D31" w:themeColor="accent2"/>
          <w:sz w:val="28"/>
        </w:rPr>
        <w:t xml:space="preserve">Inventario general </w:t>
      </w:r>
    </w:p>
    <w:p w:rsidR="00E002FE" w:rsidRDefault="00E002FE" w:rsidP="00E002FE">
      <w:pPr>
        <w:pStyle w:val="Prrafodelista"/>
        <w:rPr>
          <w:sz w:val="24"/>
        </w:rPr>
      </w:pPr>
    </w:p>
    <w:p w:rsidR="00E002FE" w:rsidRDefault="00E002FE" w:rsidP="0071175F">
      <w:pPr>
        <w:pStyle w:val="Prrafodelista"/>
        <w:jc w:val="both"/>
        <w:rPr>
          <w:sz w:val="24"/>
        </w:rPr>
      </w:pPr>
      <w:r>
        <w:rPr>
          <w:sz w:val="24"/>
        </w:rPr>
        <w:t>Dentro del Plan Anual de Desarrollo Archivístico 2025</w:t>
      </w:r>
      <w:r w:rsidRPr="002C5DE1">
        <w:rPr>
          <w:sz w:val="24"/>
        </w:rPr>
        <w:t>,</w:t>
      </w:r>
      <w:r>
        <w:rPr>
          <w:sz w:val="24"/>
        </w:rPr>
        <w:t xml:space="preserve"> se continuará trabajando con un inventario que contendrá lo siguiente:</w:t>
      </w:r>
    </w:p>
    <w:p w:rsidR="00E002FE" w:rsidRDefault="00E002FE" w:rsidP="0071175F">
      <w:pPr>
        <w:pStyle w:val="Prrafodelista"/>
        <w:jc w:val="both"/>
        <w:rPr>
          <w:sz w:val="24"/>
        </w:rPr>
      </w:pPr>
    </w:p>
    <w:p w:rsidR="00E002FE" w:rsidRDefault="00E002FE" w:rsidP="0071175F">
      <w:pPr>
        <w:pStyle w:val="Prrafodelista"/>
        <w:jc w:val="both"/>
        <w:rPr>
          <w:sz w:val="24"/>
        </w:rPr>
      </w:pPr>
    </w:p>
    <w:p w:rsidR="00E002FE" w:rsidRDefault="00E002FE" w:rsidP="00E002FE">
      <w:pPr>
        <w:pStyle w:val="Prrafodelista"/>
        <w:rPr>
          <w:sz w:val="24"/>
        </w:rPr>
      </w:pPr>
      <w:r>
        <w:rPr>
          <w:sz w:val="24"/>
        </w:rPr>
        <w:t>Ejemplo</w:t>
      </w:r>
      <w:r w:rsidR="000E7B41">
        <w:rPr>
          <w:sz w:val="24"/>
        </w:rPr>
        <w:t>:</w:t>
      </w:r>
    </w:p>
    <w:p w:rsidR="00E002FE" w:rsidRDefault="00E002FE" w:rsidP="00E002FE">
      <w:pPr>
        <w:pStyle w:val="Prrafodelista"/>
        <w:rPr>
          <w:sz w:val="24"/>
        </w:rPr>
      </w:pPr>
    </w:p>
    <w:p w:rsidR="00E002FE" w:rsidRDefault="00E002FE" w:rsidP="00E002FE">
      <w:pPr>
        <w:pStyle w:val="Prrafodelista"/>
        <w:rPr>
          <w:sz w:val="24"/>
        </w:rPr>
      </w:pPr>
    </w:p>
    <w:p w:rsidR="00E002FE" w:rsidRDefault="00EF2F36" w:rsidP="00E002FE">
      <w:pPr>
        <w:pStyle w:val="Prrafodelista"/>
        <w:rPr>
          <w:sz w:val="24"/>
        </w:rPr>
      </w:pPr>
      <w:r>
        <w:rPr>
          <w:sz w:val="24"/>
        </w:rPr>
        <w:t xml:space="preserve">  </w:t>
      </w:r>
    </w:p>
    <w:p w:rsidR="00E002FE" w:rsidRDefault="00E002FE" w:rsidP="00E002FE">
      <w:pPr>
        <w:pStyle w:val="Prrafodelista"/>
        <w:rPr>
          <w:sz w:val="24"/>
        </w:rPr>
      </w:pPr>
    </w:p>
    <w:tbl>
      <w:tblPr>
        <w:tblStyle w:val="Tablaconcuadrcula"/>
        <w:tblW w:w="10868" w:type="dxa"/>
        <w:tblInd w:w="-998" w:type="dxa"/>
        <w:tblLook w:val="04A0" w:firstRow="1" w:lastRow="0" w:firstColumn="1" w:lastColumn="0" w:noHBand="0" w:noVBand="1"/>
      </w:tblPr>
      <w:tblGrid>
        <w:gridCol w:w="1586"/>
        <w:gridCol w:w="2419"/>
        <w:gridCol w:w="2214"/>
        <w:gridCol w:w="1137"/>
        <w:gridCol w:w="1529"/>
        <w:gridCol w:w="1983"/>
      </w:tblGrid>
      <w:tr w:rsidR="00E002FE" w:rsidTr="002D66B1">
        <w:tc>
          <w:tcPr>
            <w:tcW w:w="1702" w:type="dxa"/>
            <w:shd w:val="clear" w:color="auto" w:fill="ED7D31" w:themeFill="accent2"/>
          </w:tcPr>
          <w:p w:rsidR="00E002FE" w:rsidRDefault="00E002FE" w:rsidP="002D66B1">
            <w:pPr>
              <w:pStyle w:val="Prrafodelista"/>
              <w:ind w:left="0"/>
              <w:jc w:val="center"/>
              <w:rPr>
                <w:sz w:val="24"/>
              </w:rPr>
            </w:pPr>
            <w:r>
              <w:rPr>
                <w:sz w:val="24"/>
              </w:rPr>
              <w:t>NOMBRE DEL PRESIDENTE</w:t>
            </w:r>
          </w:p>
        </w:tc>
        <w:tc>
          <w:tcPr>
            <w:tcW w:w="2126" w:type="dxa"/>
            <w:shd w:val="clear" w:color="auto" w:fill="ED7D31" w:themeFill="accent2"/>
          </w:tcPr>
          <w:p w:rsidR="00E002FE" w:rsidRDefault="00E002FE" w:rsidP="002D66B1">
            <w:pPr>
              <w:pStyle w:val="Prrafodelista"/>
              <w:ind w:left="0"/>
              <w:rPr>
                <w:sz w:val="24"/>
              </w:rPr>
            </w:pPr>
            <w:r>
              <w:rPr>
                <w:sz w:val="24"/>
              </w:rPr>
              <w:t>SECCIÓN/SUBSECCIÓN</w:t>
            </w:r>
          </w:p>
        </w:tc>
        <w:tc>
          <w:tcPr>
            <w:tcW w:w="2292" w:type="dxa"/>
            <w:shd w:val="clear" w:color="auto" w:fill="ED7D31" w:themeFill="accent2"/>
          </w:tcPr>
          <w:p w:rsidR="00E002FE" w:rsidRDefault="00E002FE" w:rsidP="002D66B1">
            <w:pPr>
              <w:pStyle w:val="Prrafodelista"/>
              <w:ind w:left="0"/>
              <w:jc w:val="center"/>
              <w:rPr>
                <w:sz w:val="24"/>
              </w:rPr>
            </w:pPr>
            <w:r>
              <w:rPr>
                <w:sz w:val="24"/>
              </w:rPr>
              <w:t>ÁREAS</w:t>
            </w:r>
          </w:p>
          <w:p w:rsidR="00E002FE" w:rsidRDefault="00E002FE" w:rsidP="002D66B1">
            <w:pPr>
              <w:pStyle w:val="Prrafodelista"/>
              <w:ind w:left="0"/>
              <w:jc w:val="center"/>
              <w:rPr>
                <w:sz w:val="24"/>
              </w:rPr>
            </w:pPr>
            <w:r>
              <w:rPr>
                <w:sz w:val="24"/>
              </w:rPr>
              <w:t>(DIRECCIONES O COORDINACIONES)</w:t>
            </w:r>
          </w:p>
        </w:tc>
        <w:tc>
          <w:tcPr>
            <w:tcW w:w="1019" w:type="dxa"/>
            <w:shd w:val="clear" w:color="auto" w:fill="ED7D31" w:themeFill="accent2"/>
          </w:tcPr>
          <w:p w:rsidR="00E002FE" w:rsidRDefault="000E7B41" w:rsidP="002D66B1">
            <w:pPr>
              <w:pStyle w:val="Prrafodelista"/>
              <w:ind w:left="0"/>
              <w:jc w:val="center"/>
              <w:rPr>
                <w:sz w:val="24"/>
              </w:rPr>
            </w:pPr>
            <w:r>
              <w:rPr>
                <w:sz w:val="24"/>
              </w:rPr>
              <w:t>NÚ</w:t>
            </w:r>
            <w:r w:rsidR="00E002FE">
              <w:rPr>
                <w:sz w:val="24"/>
              </w:rPr>
              <w:t>MERO DE CAJAS</w:t>
            </w:r>
          </w:p>
        </w:tc>
        <w:tc>
          <w:tcPr>
            <w:tcW w:w="1792" w:type="dxa"/>
            <w:shd w:val="clear" w:color="auto" w:fill="ED7D31" w:themeFill="accent2"/>
          </w:tcPr>
          <w:p w:rsidR="00E002FE" w:rsidRDefault="000E7B41" w:rsidP="002D66B1">
            <w:pPr>
              <w:pStyle w:val="Prrafodelista"/>
              <w:ind w:left="0"/>
              <w:rPr>
                <w:sz w:val="24"/>
              </w:rPr>
            </w:pPr>
            <w:r>
              <w:rPr>
                <w:sz w:val="24"/>
              </w:rPr>
              <w:t>NÚ</w:t>
            </w:r>
            <w:r w:rsidR="00E002FE">
              <w:rPr>
                <w:sz w:val="24"/>
              </w:rPr>
              <w:t>MERO DE LEFORD TOTAL DE LAS CAJAS</w:t>
            </w:r>
          </w:p>
        </w:tc>
        <w:tc>
          <w:tcPr>
            <w:tcW w:w="1937" w:type="dxa"/>
            <w:shd w:val="clear" w:color="auto" w:fill="ED7D31" w:themeFill="accent2"/>
          </w:tcPr>
          <w:p w:rsidR="00E002FE" w:rsidRDefault="00E002FE" w:rsidP="002D66B1">
            <w:pPr>
              <w:pStyle w:val="Prrafodelista"/>
              <w:ind w:left="0"/>
              <w:jc w:val="center"/>
              <w:rPr>
                <w:sz w:val="24"/>
              </w:rPr>
            </w:pPr>
            <w:r>
              <w:rPr>
                <w:sz w:val="24"/>
              </w:rPr>
              <w:t>AÑO DE  ADMINISTRACIÓN</w:t>
            </w:r>
          </w:p>
        </w:tc>
      </w:tr>
      <w:tr w:rsidR="00E002FE" w:rsidTr="002D66B1">
        <w:tc>
          <w:tcPr>
            <w:tcW w:w="1702" w:type="dxa"/>
          </w:tcPr>
          <w:p w:rsidR="00E002FE" w:rsidRDefault="00E002FE" w:rsidP="002D66B1">
            <w:pPr>
              <w:pStyle w:val="Prrafodelista"/>
              <w:ind w:left="0"/>
              <w:rPr>
                <w:sz w:val="24"/>
              </w:rPr>
            </w:pPr>
          </w:p>
        </w:tc>
        <w:tc>
          <w:tcPr>
            <w:tcW w:w="2126" w:type="dxa"/>
          </w:tcPr>
          <w:p w:rsidR="00E002FE" w:rsidRDefault="00E002FE" w:rsidP="002D66B1">
            <w:pPr>
              <w:pStyle w:val="Prrafodelista"/>
              <w:ind w:left="0"/>
              <w:rPr>
                <w:sz w:val="24"/>
              </w:rPr>
            </w:pPr>
          </w:p>
        </w:tc>
        <w:tc>
          <w:tcPr>
            <w:tcW w:w="2292" w:type="dxa"/>
          </w:tcPr>
          <w:p w:rsidR="00E002FE" w:rsidRDefault="00E002FE" w:rsidP="002D66B1">
            <w:pPr>
              <w:pStyle w:val="Prrafodelista"/>
              <w:ind w:left="0"/>
              <w:rPr>
                <w:sz w:val="24"/>
              </w:rPr>
            </w:pPr>
          </w:p>
        </w:tc>
        <w:tc>
          <w:tcPr>
            <w:tcW w:w="1019" w:type="dxa"/>
          </w:tcPr>
          <w:p w:rsidR="00E002FE" w:rsidRDefault="00E002FE" w:rsidP="002D66B1">
            <w:pPr>
              <w:pStyle w:val="Prrafodelista"/>
              <w:ind w:left="0"/>
              <w:rPr>
                <w:sz w:val="24"/>
              </w:rPr>
            </w:pPr>
          </w:p>
        </w:tc>
        <w:tc>
          <w:tcPr>
            <w:tcW w:w="1792" w:type="dxa"/>
          </w:tcPr>
          <w:p w:rsidR="00E002FE" w:rsidRDefault="00E002FE" w:rsidP="002D66B1">
            <w:pPr>
              <w:pStyle w:val="Prrafodelista"/>
              <w:ind w:left="0"/>
              <w:rPr>
                <w:sz w:val="24"/>
              </w:rPr>
            </w:pPr>
          </w:p>
        </w:tc>
        <w:tc>
          <w:tcPr>
            <w:tcW w:w="1937" w:type="dxa"/>
          </w:tcPr>
          <w:p w:rsidR="00E002FE" w:rsidRDefault="00E002FE" w:rsidP="002D66B1">
            <w:pPr>
              <w:pStyle w:val="Prrafodelista"/>
              <w:ind w:left="0"/>
              <w:rPr>
                <w:sz w:val="24"/>
              </w:rPr>
            </w:pPr>
          </w:p>
        </w:tc>
      </w:tr>
      <w:tr w:rsidR="00E002FE" w:rsidTr="002D66B1">
        <w:tc>
          <w:tcPr>
            <w:tcW w:w="1702" w:type="dxa"/>
          </w:tcPr>
          <w:p w:rsidR="00E002FE" w:rsidRDefault="00E002FE" w:rsidP="002D66B1">
            <w:pPr>
              <w:pStyle w:val="Prrafodelista"/>
              <w:ind w:left="0"/>
              <w:rPr>
                <w:sz w:val="24"/>
              </w:rPr>
            </w:pPr>
          </w:p>
        </w:tc>
        <w:tc>
          <w:tcPr>
            <w:tcW w:w="2126" w:type="dxa"/>
          </w:tcPr>
          <w:p w:rsidR="00E002FE" w:rsidRDefault="00E002FE" w:rsidP="002D66B1">
            <w:pPr>
              <w:pStyle w:val="Prrafodelista"/>
              <w:ind w:left="0"/>
              <w:rPr>
                <w:sz w:val="24"/>
              </w:rPr>
            </w:pPr>
          </w:p>
        </w:tc>
        <w:tc>
          <w:tcPr>
            <w:tcW w:w="2292" w:type="dxa"/>
          </w:tcPr>
          <w:p w:rsidR="00E002FE" w:rsidRDefault="00E002FE" w:rsidP="002D66B1">
            <w:pPr>
              <w:pStyle w:val="Prrafodelista"/>
              <w:ind w:left="0"/>
              <w:rPr>
                <w:sz w:val="24"/>
              </w:rPr>
            </w:pPr>
          </w:p>
        </w:tc>
        <w:tc>
          <w:tcPr>
            <w:tcW w:w="1019" w:type="dxa"/>
          </w:tcPr>
          <w:p w:rsidR="00E002FE" w:rsidRDefault="00E002FE" w:rsidP="002D66B1">
            <w:pPr>
              <w:pStyle w:val="Prrafodelista"/>
              <w:ind w:left="0"/>
              <w:rPr>
                <w:sz w:val="24"/>
              </w:rPr>
            </w:pPr>
          </w:p>
        </w:tc>
        <w:tc>
          <w:tcPr>
            <w:tcW w:w="1792" w:type="dxa"/>
          </w:tcPr>
          <w:p w:rsidR="00E002FE" w:rsidRDefault="00E002FE" w:rsidP="002D66B1">
            <w:pPr>
              <w:pStyle w:val="Prrafodelista"/>
              <w:ind w:left="0"/>
              <w:rPr>
                <w:sz w:val="24"/>
              </w:rPr>
            </w:pPr>
          </w:p>
        </w:tc>
        <w:tc>
          <w:tcPr>
            <w:tcW w:w="1937" w:type="dxa"/>
          </w:tcPr>
          <w:p w:rsidR="00E002FE" w:rsidRDefault="00E002FE" w:rsidP="002D66B1">
            <w:pPr>
              <w:pStyle w:val="Prrafodelista"/>
              <w:ind w:left="0"/>
              <w:rPr>
                <w:sz w:val="24"/>
              </w:rPr>
            </w:pPr>
          </w:p>
        </w:tc>
      </w:tr>
      <w:tr w:rsidR="00E002FE" w:rsidTr="002D66B1">
        <w:tc>
          <w:tcPr>
            <w:tcW w:w="1702" w:type="dxa"/>
          </w:tcPr>
          <w:p w:rsidR="00E002FE" w:rsidRDefault="00E002FE" w:rsidP="002D66B1">
            <w:pPr>
              <w:pStyle w:val="Prrafodelista"/>
              <w:ind w:left="0"/>
              <w:rPr>
                <w:sz w:val="24"/>
              </w:rPr>
            </w:pPr>
          </w:p>
        </w:tc>
        <w:tc>
          <w:tcPr>
            <w:tcW w:w="2126" w:type="dxa"/>
          </w:tcPr>
          <w:p w:rsidR="00E002FE" w:rsidRDefault="00E002FE" w:rsidP="002D66B1">
            <w:pPr>
              <w:pStyle w:val="Prrafodelista"/>
              <w:ind w:left="0"/>
              <w:rPr>
                <w:sz w:val="24"/>
              </w:rPr>
            </w:pPr>
          </w:p>
        </w:tc>
        <w:tc>
          <w:tcPr>
            <w:tcW w:w="2292" w:type="dxa"/>
          </w:tcPr>
          <w:p w:rsidR="00E002FE" w:rsidRDefault="00E002FE" w:rsidP="002D66B1">
            <w:pPr>
              <w:pStyle w:val="Prrafodelista"/>
              <w:ind w:left="0"/>
              <w:rPr>
                <w:sz w:val="24"/>
              </w:rPr>
            </w:pPr>
          </w:p>
        </w:tc>
        <w:tc>
          <w:tcPr>
            <w:tcW w:w="1019" w:type="dxa"/>
          </w:tcPr>
          <w:p w:rsidR="00E002FE" w:rsidRDefault="00E002FE" w:rsidP="002D66B1">
            <w:pPr>
              <w:pStyle w:val="Prrafodelista"/>
              <w:ind w:left="0"/>
              <w:rPr>
                <w:sz w:val="24"/>
              </w:rPr>
            </w:pPr>
          </w:p>
        </w:tc>
        <w:tc>
          <w:tcPr>
            <w:tcW w:w="1792" w:type="dxa"/>
          </w:tcPr>
          <w:p w:rsidR="00E002FE" w:rsidRDefault="00E002FE" w:rsidP="002D66B1">
            <w:pPr>
              <w:pStyle w:val="Prrafodelista"/>
              <w:ind w:left="0"/>
              <w:rPr>
                <w:sz w:val="24"/>
              </w:rPr>
            </w:pPr>
          </w:p>
        </w:tc>
        <w:tc>
          <w:tcPr>
            <w:tcW w:w="1937" w:type="dxa"/>
          </w:tcPr>
          <w:p w:rsidR="00E002FE" w:rsidRDefault="00E002FE" w:rsidP="002D66B1">
            <w:pPr>
              <w:pStyle w:val="Prrafodelista"/>
              <w:ind w:left="0"/>
              <w:rPr>
                <w:sz w:val="24"/>
              </w:rPr>
            </w:pPr>
          </w:p>
        </w:tc>
      </w:tr>
    </w:tbl>
    <w:p w:rsidR="00E002FE" w:rsidRDefault="00E002FE" w:rsidP="00E002FE">
      <w:pPr>
        <w:pStyle w:val="Prrafodelista"/>
        <w:rPr>
          <w:sz w:val="24"/>
        </w:rPr>
      </w:pPr>
    </w:p>
    <w:p w:rsidR="00E002FE" w:rsidRPr="00346EDF" w:rsidRDefault="00E002FE" w:rsidP="00E002FE"/>
    <w:p w:rsidR="00E002FE" w:rsidRPr="00346EDF" w:rsidRDefault="00E002FE" w:rsidP="00E002FE"/>
    <w:p w:rsidR="00E002FE" w:rsidRPr="00346EDF" w:rsidRDefault="00E002FE" w:rsidP="00E002FE"/>
    <w:p w:rsidR="00E002FE" w:rsidRPr="00346EDF" w:rsidRDefault="00E002FE" w:rsidP="00E002FE"/>
    <w:p w:rsidR="00E002FE" w:rsidRPr="00346EDF" w:rsidRDefault="00E002FE" w:rsidP="00E002FE"/>
    <w:p w:rsidR="00E002FE" w:rsidRPr="00346EDF" w:rsidRDefault="00E002FE" w:rsidP="00E002FE"/>
    <w:p w:rsidR="00E002FE" w:rsidRPr="00346EDF" w:rsidRDefault="00E002FE" w:rsidP="00E002FE"/>
    <w:p w:rsidR="00E002FE" w:rsidRPr="00346EDF" w:rsidRDefault="00E002FE" w:rsidP="00E002FE"/>
    <w:p w:rsidR="00E002FE" w:rsidRPr="00346EDF" w:rsidRDefault="00E002FE" w:rsidP="00E002FE"/>
    <w:p w:rsidR="00E002FE" w:rsidRPr="00346EDF" w:rsidRDefault="00E002FE" w:rsidP="00E002FE"/>
    <w:p w:rsidR="00E002FE" w:rsidRDefault="00E002FE" w:rsidP="00E002FE"/>
    <w:p w:rsidR="004D2778" w:rsidRDefault="00D61369" w:rsidP="00E002FE">
      <w:r w:rsidRPr="00E002FE">
        <w:t xml:space="preserve"> </w:t>
      </w:r>
    </w:p>
    <w:p w:rsidR="003A2724" w:rsidRDefault="003A2724" w:rsidP="00E002FE"/>
    <w:p w:rsidR="003A2724" w:rsidRDefault="003A2724" w:rsidP="00E002FE"/>
    <w:p w:rsidR="003A2724" w:rsidRDefault="003A2724" w:rsidP="00E002FE"/>
    <w:p w:rsidR="003A2724" w:rsidRDefault="003A2724" w:rsidP="00E002FE"/>
    <w:p w:rsidR="003A2724" w:rsidRDefault="003A2724" w:rsidP="00E002FE"/>
    <w:p w:rsidR="003A2724" w:rsidRDefault="003A2724" w:rsidP="00E002FE"/>
    <w:p w:rsidR="003A2724" w:rsidRDefault="003A2724" w:rsidP="00E002FE"/>
    <w:p w:rsidR="003A2724" w:rsidRDefault="003A2724" w:rsidP="00E002FE"/>
    <w:p w:rsidR="003A2724" w:rsidRDefault="003A2724" w:rsidP="00E002FE"/>
    <w:p w:rsidR="00187B8D" w:rsidRDefault="00187B8D" w:rsidP="00E002FE"/>
    <w:p w:rsidR="003A2724" w:rsidRPr="00187B8D" w:rsidRDefault="002D66B1" w:rsidP="00E002FE">
      <w:pPr>
        <w:rPr>
          <w:rFonts w:ascii="Times New Roman" w:hAnsi="Times New Roman" w:cs="Times New Roman"/>
          <w:color w:val="ED7D31" w:themeColor="accent2"/>
          <w:sz w:val="28"/>
        </w:rPr>
      </w:pPr>
      <w:r w:rsidRPr="00187B8D">
        <w:rPr>
          <w:rFonts w:ascii="Times New Roman" w:hAnsi="Times New Roman" w:cs="Times New Roman"/>
          <w:color w:val="ED7D31" w:themeColor="accent2"/>
          <w:sz w:val="28"/>
        </w:rPr>
        <w:t>Glosario</w:t>
      </w:r>
    </w:p>
    <w:p w:rsidR="003A2724" w:rsidRDefault="003A2724" w:rsidP="00E002FE"/>
    <w:p w:rsidR="003A2724" w:rsidRDefault="003A2724" w:rsidP="00E002FE"/>
    <w:p w:rsidR="003A2724" w:rsidRDefault="003A2724" w:rsidP="00E002FE"/>
    <w:p w:rsidR="003A2724" w:rsidRDefault="003A2724" w:rsidP="0071175F">
      <w:pPr>
        <w:jc w:val="both"/>
      </w:pPr>
      <w:r w:rsidRPr="002D66B1">
        <w:rPr>
          <w:b/>
        </w:rPr>
        <w:t xml:space="preserve">Archivo de </w:t>
      </w:r>
      <w:r w:rsidR="002D66B1" w:rsidRPr="002D66B1">
        <w:rPr>
          <w:b/>
        </w:rPr>
        <w:t>Concentración</w:t>
      </w:r>
      <w:r w:rsidRPr="002D66B1">
        <w:rPr>
          <w:b/>
        </w:rPr>
        <w:t>:</w:t>
      </w:r>
      <w:r>
        <w:t xml:space="preserve"> Al integrado </w:t>
      </w:r>
      <w:r w:rsidR="002D66B1">
        <w:t>por documentos transferidos desde las áreas o unidades productoras, cuyo uso y consulta es esporádica y que permanecen en él hasta su disposición documental.</w:t>
      </w:r>
    </w:p>
    <w:p w:rsidR="002D66B1" w:rsidRDefault="002D66B1" w:rsidP="0071175F">
      <w:pPr>
        <w:jc w:val="both"/>
      </w:pPr>
    </w:p>
    <w:p w:rsidR="002D66B1" w:rsidRDefault="002D66B1" w:rsidP="0071175F">
      <w:pPr>
        <w:jc w:val="both"/>
      </w:pPr>
      <w:r w:rsidRPr="002D66B1">
        <w:rPr>
          <w:b/>
        </w:rPr>
        <w:t>Archivo de Trámite:</w:t>
      </w:r>
      <w:r>
        <w:t xml:space="preserve"> Al integrado por documentos de archivo de uso cotidiano y necesario para el ejercicio de las atribuciones y funciones de los sujetos obligados.</w:t>
      </w:r>
    </w:p>
    <w:p w:rsidR="002D66B1" w:rsidRDefault="002D66B1" w:rsidP="0071175F">
      <w:pPr>
        <w:jc w:val="both"/>
      </w:pPr>
    </w:p>
    <w:p w:rsidR="002D66B1" w:rsidRDefault="002D66B1" w:rsidP="0071175F">
      <w:pPr>
        <w:jc w:val="both"/>
      </w:pPr>
      <w:r w:rsidRPr="002D66B1">
        <w:rPr>
          <w:b/>
        </w:rPr>
        <w:t>Archivo Histórico:</w:t>
      </w:r>
      <w:r>
        <w:t xml:space="preserve"> Al integrado por documentos de conservación permanente y de relevancia para la memoria nacional, regional o local de carácter público</w:t>
      </w:r>
    </w:p>
    <w:p w:rsidR="002D66B1" w:rsidRDefault="002D66B1" w:rsidP="0071175F">
      <w:pPr>
        <w:jc w:val="both"/>
      </w:pPr>
    </w:p>
    <w:p w:rsidR="002D66B1" w:rsidRDefault="002D66B1" w:rsidP="0071175F">
      <w:pPr>
        <w:jc w:val="both"/>
      </w:pPr>
      <w:r w:rsidRPr="002D66B1">
        <w:rPr>
          <w:b/>
        </w:rPr>
        <w:t>Área Coordinadora de Archivos:</w:t>
      </w:r>
      <w:r>
        <w:t xml:space="preserve"> A la instancia encargada de promover y vigilar el cumplimiento de las disposiciones en materia de gestión documental y administración de archivos, así como de coordinar las áreas operativas del sistema institucional de archivos.</w:t>
      </w:r>
    </w:p>
    <w:p w:rsidR="00187B8D" w:rsidRDefault="00187B8D" w:rsidP="0071175F">
      <w:pPr>
        <w:jc w:val="both"/>
      </w:pPr>
    </w:p>
    <w:p w:rsidR="00187B8D" w:rsidRDefault="00187B8D" w:rsidP="0071175F">
      <w:pPr>
        <w:jc w:val="both"/>
      </w:pPr>
      <w:r w:rsidRPr="00187B8D">
        <w:rPr>
          <w:b/>
        </w:rPr>
        <w:t>Catálogo de Disposición Documental:</w:t>
      </w:r>
      <w:r>
        <w:t xml:space="preserve"> Al registro general y sistemático que establece los valores documentales, la vigencia documental, los plazos de conservación y la disposición documental.</w:t>
      </w:r>
    </w:p>
    <w:p w:rsidR="00187B8D" w:rsidRPr="00187B8D" w:rsidRDefault="00187B8D" w:rsidP="0071175F">
      <w:pPr>
        <w:jc w:val="both"/>
        <w:rPr>
          <w:b/>
        </w:rPr>
      </w:pPr>
    </w:p>
    <w:p w:rsidR="00187B8D" w:rsidRDefault="00187B8D" w:rsidP="0071175F">
      <w:pPr>
        <w:jc w:val="both"/>
      </w:pPr>
      <w:r w:rsidRPr="00187B8D">
        <w:rPr>
          <w:b/>
        </w:rPr>
        <w:t>Instrumento de Control Archivístico:</w:t>
      </w:r>
      <w:r>
        <w:t xml:space="preserve"> A los instrumentos técnicos de propician la organización, control y conservación de los documentos de archivo a lo largo de su ciclo vital que son el cuadro general de clasificación archivística y el catálogo de disposición documental.</w:t>
      </w:r>
    </w:p>
    <w:p w:rsidR="00187B8D" w:rsidRDefault="00187B8D" w:rsidP="0071175F">
      <w:pPr>
        <w:jc w:val="both"/>
      </w:pPr>
    </w:p>
    <w:p w:rsidR="00187B8D" w:rsidRDefault="00187B8D" w:rsidP="0071175F">
      <w:pPr>
        <w:jc w:val="both"/>
      </w:pPr>
      <w:r w:rsidRPr="00187B8D">
        <w:rPr>
          <w:b/>
        </w:rPr>
        <w:t>Cuadro General de Clasificación Archivística:</w:t>
      </w:r>
      <w:r>
        <w:t xml:space="preserve"> Al instrumento técnico que refleja la estructura de un archivo con base en las atribuciones y funciones de cada sujeto obligado.</w:t>
      </w:r>
    </w:p>
    <w:p w:rsidR="00187B8D" w:rsidRDefault="00187B8D" w:rsidP="0071175F">
      <w:pPr>
        <w:jc w:val="both"/>
      </w:pPr>
    </w:p>
    <w:p w:rsidR="00187B8D" w:rsidRDefault="00187B8D" w:rsidP="0071175F">
      <w:pPr>
        <w:jc w:val="both"/>
      </w:pPr>
      <w:r w:rsidRPr="00187B8D">
        <w:rPr>
          <w:b/>
        </w:rPr>
        <w:t>Acervo:</w:t>
      </w:r>
      <w:r>
        <w:t xml:space="preserve"> Conjunto de documentos producidos y recibidos por los sujetos obligados.</w:t>
      </w:r>
    </w:p>
    <w:p w:rsidR="00187B8D" w:rsidRDefault="00187B8D" w:rsidP="0071175F">
      <w:pPr>
        <w:jc w:val="both"/>
      </w:pPr>
    </w:p>
    <w:p w:rsidR="00187B8D" w:rsidRDefault="00187B8D" w:rsidP="0071175F">
      <w:pPr>
        <w:jc w:val="both"/>
      </w:pPr>
      <w:r>
        <w:t>En el ejercicio de sus atribuciones y funciones con independencia del soporte, espacio o lugar que se resguarde.</w:t>
      </w:r>
    </w:p>
    <w:p w:rsidR="00187B8D" w:rsidRDefault="00187B8D" w:rsidP="00E002FE"/>
    <w:p w:rsidR="00187B8D" w:rsidRDefault="00187B8D" w:rsidP="00E002FE"/>
    <w:p w:rsidR="00187B8D" w:rsidRDefault="00187B8D" w:rsidP="00E002FE"/>
    <w:p w:rsidR="001B5A9F" w:rsidRDefault="001B5A9F" w:rsidP="00E002FE"/>
    <w:p w:rsidR="001B5A9F" w:rsidRDefault="001B5A9F" w:rsidP="00E002FE"/>
    <w:p w:rsidR="00DA379E" w:rsidRDefault="00DA379E" w:rsidP="00E002FE"/>
    <w:p w:rsidR="00DA379E" w:rsidRDefault="00DA379E" w:rsidP="00E002FE"/>
    <w:p w:rsidR="00DA379E" w:rsidRDefault="00DA379E" w:rsidP="00E002FE"/>
    <w:p w:rsidR="00DA379E" w:rsidRDefault="00DA379E" w:rsidP="00E002FE"/>
    <w:p w:rsidR="00DA379E" w:rsidRDefault="00DA379E" w:rsidP="00E002FE"/>
    <w:p w:rsidR="00DA379E" w:rsidRDefault="00DA379E" w:rsidP="00E002FE"/>
    <w:p w:rsidR="00DA379E" w:rsidRDefault="00DA379E" w:rsidP="00E002FE"/>
    <w:p w:rsidR="00DA379E" w:rsidRDefault="00DA379E" w:rsidP="00E002FE"/>
    <w:p w:rsidR="001B5A9F" w:rsidRDefault="001B5A9F" w:rsidP="0071175F">
      <w:pPr>
        <w:jc w:val="both"/>
      </w:pPr>
      <w:r>
        <w:t xml:space="preserve">Con fundamento en el artículo 28, fracción </w:t>
      </w:r>
      <w:proofErr w:type="spellStart"/>
      <w:r>
        <w:t>lll</w:t>
      </w:r>
      <w:proofErr w:type="spellEnd"/>
      <w:r>
        <w:t>, de la Ley General de Archivos, que a la letra dice:</w:t>
      </w:r>
    </w:p>
    <w:p w:rsidR="001B5A9F" w:rsidRDefault="001B5A9F" w:rsidP="0071175F">
      <w:pPr>
        <w:jc w:val="both"/>
      </w:pPr>
    </w:p>
    <w:p w:rsidR="001B5A9F" w:rsidRDefault="001B5A9F" w:rsidP="0071175F">
      <w:pPr>
        <w:jc w:val="both"/>
      </w:pPr>
      <w:r>
        <w:t xml:space="preserve"> “Articulo 28. El área coordinadora de archivos tendrá las siguientes funciones:</w:t>
      </w:r>
    </w:p>
    <w:p w:rsidR="001B5A9F" w:rsidRDefault="001B5A9F" w:rsidP="0071175F">
      <w:pPr>
        <w:jc w:val="both"/>
      </w:pPr>
    </w:p>
    <w:p w:rsidR="001B5A9F" w:rsidRDefault="001B5A9F" w:rsidP="0071175F">
      <w:pPr>
        <w:jc w:val="both"/>
      </w:pPr>
      <w:proofErr w:type="spellStart"/>
      <w:r>
        <w:t>lll</w:t>
      </w:r>
      <w:proofErr w:type="spellEnd"/>
      <w:r>
        <w:t>. Elaborar y someter a consideración del titular del sujeto obligado o a quien este designe, el programa anual …”</w:t>
      </w:r>
    </w:p>
    <w:p w:rsidR="001B5A9F" w:rsidRDefault="001B5A9F" w:rsidP="00E002FE"/>
    <w:p w:rsidR="001B5A9F" w:rsidRDefault="001B5A9F" w:rsidP="00E002FE"/>
    <w:p w:rsidR="001B5A9F" w:rsidRDefault="001B5A9F" w:rsidP="001B5A9F">
      <w:pPr>
        <w:jc w:val="center"/>
      </w:pPr>
      <w:r>
        <w:t>H. AYUNTAMIENTO DE HECELCHAKAN</w:t>
      </w:r>
    </w:p>
    <w:p w:rsidR="001B5A9F" w:rsidRDefault="001B5A9F" w:rsidP="001B5A9F">
      <w:pPr>
        <w:jc w:val="center"/>
      </w:pPr>
      <w:r>
        <w:t>2024-2027</w:t>
      </w:r>
    </w:p>
    <w:p w:rsidR="001B5A9F" w:rsidRDefault="001B5A9F" w:rsidP="001B5A9F">
      <w:pPr>
        <w:jc w:val="center"/>
      </w:pPr>
    </w:p>
    <w:p w:rsidR="001B5A9F" w:rsidRDefault="001B5A9F" w:rsidP="001B5A9F">
      <w:pPr>
        <w:jc w:val="center"/>
      </w:pPr>
    </w:p>
    <w:p w:rsidR="001B5A9F" w:rsidRDefault="001B5A9F" w:rsidP="001B5A9F">
      <w:pPr>
        <w:jc w:val="center"/>
      </w:pPr>
      <w:r>
        <w:t>APROBACIÓN DEL PLAN ANUAL DE DESARROLLO ARCHIVÍSTICO PADA 2025</w:t>
      </w:r>
    </w:p>
    <w:p w:rsidR="001B5A9F" w:rsidRDefault="001B5A9F" w:rsidP="001B5A9F">
      <w:pPr>
        <w:jc w:val="center"/>
      </w:pPr>
    </w:p>
    <w:p w:rsidR="001B5A9F" w:rsidRDefault="001B5A9F" w:rsidP="001B5A9F">
      <w:pPr>
        <w:jc w:val="center"/>
      </w:pPr>
    </w:p>
    <w:p w:rsidR="001B5A9F" w:rsidRDefault="001B5A9F" w:rsidP="001B5A9F">
      <w:pPr>
        <w:jc w:val="center"/>
      </w:pPr>
    </w:p>
    <w:p w:rsidR="001B5A9F" w:rsidRDefault="001B5A9F" w:rsidP="001B5A9F">
      <w:pPr>
        <w:jc w:val="center"/>
      </w:pPr>
    </w:p>
    <w:p w:rsidR="001B5A9F" w:rsidRDefault="001B5A9F" w:rsidP="001B5A9F">
      <w:pPr>
        <w:jc w:val="center"/>
      </w:pPr>
    </w:p>
    <w:p w:rsidR="001B5A9F" w:rsidRDefault="001B5A9F" w:rsidP="001B5A9F">
      <w:pPr>
        <w:jc w:val="center"/>
      </w:pPr>
    </w:p>
    <w:p w:rsidR="001B5A9F" w:rsidRDefault="001B5A9F" w:rsidP="001B5A9F">
      <w:pPr>
        <w:jc w:val="center"/>
      </w:pPr>
    </w:p>
    <w:p w:rsidR="001B5A9F" w:rsidRDefault="001B5A9F" w:rsidP="001B5A9F">
      <w:pPr>
        <w:jc w:val="center"/>
      </w:pPr>
    </w:p>
    <w:p w:rsidR="001B5A9F" w:rsidRDefault="001B5A9F" w:rsidP="001B5A9F">
      <w:pPr>
        <w:jc w:val="center"/>
      </w:pPr>
    </w:p>
    <w:p w:rsidR="001B5A9F" w:rsidRDefault="001B5A9F" w:rsidP="001B5A9F">
      <w:r>
        <w:t xml:space="preserve">                  ___________________                                 </w:t>
      </w:r>
      <w:r w:rsidR="00D12BFC">
        <w:t xml:space="preserve">                  </w:t>
      </w:r>
      <w:r>
        <w:t xml:space="preserve">    _____________________</w:t>
      </w:r>
    </w:p>
    <w:p w:rsidR="00D12BFC" w:rsidRDefault="00D12BFC" w:rsidP="001B5A9F"/>
    <w:p w:rsidR="001B5A9F" w:rsidRDefault="001B5A9F" w:rsidP="001B5A9F">
      <w:r>
        <w:t xml:space="preserve">           LIC. JOSE CEVASTIAN YAM POOT                  </w:t>
      </w:r>
      <w:r w:rsidR="00D12BFC">
        <w:t xml:space="preserve">            </w:t>
      </w:r>
      <w:r>
        <w:t xml:space="preserve"> LIC.</w:t>
      </w:r>
      <w:r w:rsidR="00D12BFC">
        <w:t xml:space="preserve"> SILVER ANTONIO VEÁZQUEZ HERRERA</w:t>
      </w:r>
    </w:p>
    <w:p w:rsidR="00D12BFC" w:rsidRDefault="00D12BFC" w:rsidP="001B5A9F"/>
    <w:p w:rsidR="001B5A9F" w:rsidRDefault="001B5A9F" w:rsidP="001B5A9F">
      <w:r>
        <w:t>PRESIDENTE MUNICIPAL DEL H. AYUNTAMIENTO</w:t>
      </w:r>
      <w:r w:rsidR="00D12BFC">
        <w:t xml:space="preserve">      SECRETARIO GENERAL DEL H. AYUNTAMIENTO</w:t>
      </w:r>
    </w:p>
    <w:p w:rsidR="001B5A9F" w:rsidRDefault="001B5A9F" w:rsidP="001B5A9F">
      <w:r>
        <w:t>DE HECELCHAKAN ADMINISTRACION 2024-2027</w:t>
      </w:r>
      <w:r w:rsidR="00D12BFC">
        <w:t xml:space="preserve">    DE HECELCHAKAN ADMINISTRACION 2024-2027</w:t>
      </w:r>
    </w:p>
    <w:p w:rsidR="001B5A9F" w:rsidRDefault="001B5A9F" w:rsidP="00D12BFC">
      <w:pPr>
        <w:jc w:val="center"/>
      </w:pPr>
    </w:p>
    <w:p w:rsidR="00D12BFC" w:rsidRDefault="00D12BFC" w:rsidP="00D12BFC">
      <w:pPr>
        <w:jc w:val="center"/>
      </w:pPr>
    </w:p>
    <w:p w:rsidR="00D12BFC" w:rsidRDefault="00D12BFC" w:rsidP="00D12BFC">
      <w:pPr>
        <w:jc w:val="center"/>
      </w:pPr>
    </w:p>
    <w:p w:rsidR="00D12BFC" w:rsidRDefault="00D12BFC" w:rsidP="00D12BFC">
      <w:pPr>
        <w:jc w:val="center"/>
      </w:pPr>
    </w:p>
    <w:p w:rsidR="00D12BFC" w:rsidRDefault="00D12BFC" w:rsidP="00D12BFC">
      <w:pPr>
        <w:jc w:val="center"/>
      </w:pPr>
      <w:r>
        <w:t>____________________________</w:t>
      </w:r>
    </w:p>
    <w:p w:rsidR="00D12BFC" w:rsidRDefault="00D12BFC" w:rsidP="00D12BFC">
      <w:pPr>
        <w:jc w:val="center"/>
      </w:pPr>
      <w:r>
        <w:t>BR. MARIA REBECA CHI CHAY</w:t>
      </w:r>
    </w:p>
    <w:p w:rsidR="009133D5" w:rsidRDefault="009133D5" w:rsidP="00D12BFC">
      <w:pPr>
        <w:jc w:val="center"/>
      </w:pPr>
    </w:p>
    <w:p w:rsidR="00D12BFC" w:rsidRDefault="00D12BFC" w:rsidP="00D12BFC">
      <w:pPr>
        <w:jc w:val="center"/>
      </w:pPr>
      <w:r>
        <w:t>COORDINADORA DE ARCHIVO MUNICIPAL</w:t>
      </w:r>
    </w:p>
    <w:p w:rsidR="00D12BFC" w:rsidRDefault="00D12BFC" w:rsidP="00D12BFC">
      <w:pPr>
        <w:jc w:val="center"/>
      </w:pPr>
      <w:r>
        <w:t>DE HECELCHAKAN ADMINISTRACION 2021-2024</w:t>
      </w:r>
    </w:p>
    <w:p w:rsidR="007027E9" w:rsidRDefault="007027E9" w:rsidP="00D12BFC">
      <w:pPr>
        <w:jc w:val="center"/>
      </w:pPr>
    </w:p>
    <w:p w:rsidR="007027E9" w:rsidRDefault="007027E9" w:rsidP="00D12BFC">
      <w:pPr>
        <w:jc w:val="center"/>
      </w:pPr>
    </w:p>
    <w:p w:rsidR="007027E9" w:rsidRDefault="007027E9" w:rsidP="00D12BFC">
      <w:pPr>
        <w:jc w:val="center"/>
      </w:pPr>
    </w:p>
    <w:p w:rsidR="007027E9" w:rsidRDefault="007027E9" w:rsidP="00D12BFC">
      <w:pPr>
        <w:jc w:val="center"/>
      </w:pPr>
    </w:p>
    <w:p w:rsidR="007027E9" w:rsidRDefault="007027E9" w:rsidP="00D12BFC">
      <w:pPr>
        <w:jc w:val="center"/>
      </w:pPr>
    </w:p>
    <w:p w:rsidR="007027E9" w:rsidRDefault="007027E9" w:rsidP="00D12BFC">
      <w:pPr>
        <w:jc w:val="center"/>
      </w:pPr>
    </w:p>
    <w:p w:rsidR="007027E9" w:rsidRDefault="007027E9" w:rsidP="00D12BFC">
      <w:pPr>
        <w:jc w:val="center"/>
      </w:pPr>
    </w:p>
    <w:p w:rsidR="007027E9" w:rsidRPr="00951743" w:rsidRDefault="007027E9" w:rsidP="007027E9">
      <w:pPr>
        <w:pStyle w:val="Sinespaciado"/>
        <w:jc w:val="right"/>
      </w:pPr>
      <w:r w:rsidRPr="00165CE4">
        <w:rPr>
          <w:b/>
        </w:rPr>
        <w:t>SECCION:</w:t>
      </w:r>
      <w:r>
        <w:t xml:space="preserve"> COORDINACIÓN DE ARCHIVO MUNICIPAL</w:t>
      </w:r>
    </w:p>
    <w:p w:rsidR="007027E9" w:rsidRDefault="007027E9" w:rsidP="007027E9">
      <w:pPr>
        <w:pStyle w:val="Sinespaciado"/>
        <w:jc w:val="right"/>
      </w:pPr>
      <w:r w:rsidRPr="00714E06">
        <w:rPr>
          <w:b/>
        </w:rPr>
        <w:t>Núm. Oficio:</w:t>
      </w:r>
      <w:r>
        <w:t xml:space="preserve"> 50</w:t>
      </w:r>
    </w:p>
    <w:p w:rsidR="007027E9" w:rsidRDefault="007027E9" w:rsidP="007027E9">
      <w:pPr>
        <w:pStyle w:val="Sinespaciado"/>
        <w:jc w:val="right"/>
      </w:pPr>
      <w:r w:rsidRPr="00714E06">
        <w:rPr>
          <w:b/>
        </w:rPr>
        <w:t>Asunto:</w:t>
      </w:r>
      <w:r>
        <w:t xml:space="preserve"> EL QUE SE INDICA</w:t>
      </w:r>
    </w:p>
    <w:p w:rsidR="007027E9" w:rsidRPr="00165CE4" w:rsidRDefault="007027E9" w:rsidP="007027E9">
      <w:pPr>
        <w:pStyle w:val="Sinespaciado"/>
        <w:jc w:val="right"/>
      </w:pPr>
      <w:r w:rsidRPr="001F10FC">
        <w:rPr>
          <w:b/>
        </w:rPr>
        <w:t>FECHA:</w:t>
      </w:r>
      <w:r>
        <w:t xml:space="preserve"> 24/01/2025</w:t>
      </w:r>
    </w:p>
    <w:p w:rsidR="007027E9" w:rsidRDefault="007027E9" w:rsidP="007027E9">
      <w:pPr>
        <w:jc w:val="right"/>
      </w:pPr>
      <w:r>
        <w:t>HECELCHAKÁN, CAMPECHE A 24 DE ENERO DEL 2025</w:t>
      </w:r>
    </w:p>
    <w:p w:rsidR="007027E9" w:rsidRDefault="007027E9" w:rsidP="007027E9">
      <w:pPr>
        <w:jc w:val="right"/>
      </w:pPr>
    </w:p>
    <w:p w:rsidR="007027E9" w:rsidRDefault="007027E9" w:rsidP="007027E9">
      <w:pPr>
        <w:jc w:val="right"/>
      </w:pPr>
    </w:p>
    <w:p w:rsidR="007027E9" w:rsidRDefault="007027E9" w:rsidP="007027E9">
      <w:r>
        <w:t>LIC. JOSE CEVASTIAN YAM POOT</w:t>
      </w:r>
    </w:p>
    <w:p w:rsidR="007027E9" w:rsidRDefault="007027E9" w:rsidP="007027E9">
      <w:r>
        <w:t>PRESIDENTE MUNICIPAL DEL H. AYUNTAMIENTO DE HECELCHAKAN</w:t>
      </w:r>
    </w:p>
    <w:p w:rsidR="007027E9" w:rsidRDefault="007027E9" w:rsidP="007027E9">
      <w:r>
        <w:t>DEL MUNICIPIO DE HECELCHAKAN.</w:t>
      </w:r>
    </w:p>
    <w:p w:rsidR="007027E9" w:rsidRPr="00823DCA" w:rsidRDefault="007027E9" w:rsidP="007027E9"/>
    <w:p w:rsidR="007027E9" w:rsidRDefault="007027E9" w:rsidP="007027E9">
      <w:pPr>
        <w:jc w:val="center"/>
      </w:pPr>
      <w:r w:rsidRPr="00823DCA">
        <w:t xml:space="preserve">                                                                                       </w:t>
      </w:r>
      <w:r>
        <w:t xml:space="preserve">                      </w:t>
      </w:r>
    </w:p>
    <w:p w:rsidR="007027E9" w:rsidRPr="00823DCA" w:rsidRDefault="007027E9" w:rsidP="007027E9">
      <w:pPr>
        <w:jc w:val="center"/>
      </w:pPr>
      <w:r>
        <w:t xml:space="preserve">                                                                                 </w:t>
      </w:r>
      <w:r w:rsidRPr="00823DCA">
        <w:t>LIC. SILVER ANTONIO VELÁZQUEZ HERRERA</w:t>
      </w:r>
      <w:r>
        <w:t xml:space="preserve"> </w:t>
      </w:r>
    </w:p>
    <w:p w:rsidR="007027E9" w:rsidRDefault="007027E9" w:rsidP="007027E9">
      <w:pPr>
        <w:jc w:val="center"/>
      </w:pPr>
      <w:r>
        <w:t xml:space="preserve">                                                                                      </w:t>
      </w:r>
      <w:r w:rsidRPr="00823DCA">
        <w:t xml:space="preserve">SECRETARIO </w:t>
      </w:r>
      <w:r>
        <w:t xml:space="preserve">GENERAL </w:t>
      </w:r>
      <w:r w:rsidRPr="00823DCA">
        <w:t>DEL H. AYUNTAMI</w:t>
      </w:r>
      <w:r>
        <w:t>ENTO</w:t>
      </w:r>
    </w:p>
    <w:p w:rsidR="007027E9" w:rsidRDefault="007027E9" w:rsidP="007027E9">
      <w:pPr>
        <w:jc w:val="center"/>
      </w:pPr>
      <w:r>
        <w:t xml:space="preserve">                                     DE HECELCHAKÁ</w:t>
      </w:r>
      <w:r w:rsidRPr="00823DCA">
        <w:t>N</w:t>
      </w:r>
    </w:p>
    <w:p w:rsidR="007027E9" w:rsidRDefault="007027E9" w:rsidP="007027E9">
      <w:r>
        <w:t>PRESENTE.</w:t>
      </w:r>
    </w:p>
    <w:p w:rsidR="007027E9" w:rsidRDefault="007027E9" w:rsidP="007027E9">
      <w:pPr>
        <w:jc w:val="both"/>
      </w:pPr>
    </w:p>
    <w:p w:rsidR="007027E9" w:rsidRDefault="007027E9" w:rsidP="007027E9">
      <w:pPr>
        <w:jc w:val="both"/>
      </w:pPr>
      <w:r>
        <w:t xml:space="preserve">    Por medio de la presente y de la manera más atenta me dirijo a usted, para realizar la entrega del</w:t>
      </w:r>
    </w:p>
    <w:p w:rsidR="007027E9" w:rsidRDefault="007027E9" w:rsidP="007027E9">
      <w:pPr>
        <w:jc w:val="both"/>
      </w:pPr>
      <w:r w:rsidRPr="005812D4">
        <w:rPr>
          <w:b/>
        </w:rPr>
        <w:t>PROGRAMA ANUAL DE DESARROLLO ARCHIVISTICO DEL MUNICIPIO DE HECELCHAKÁN 2025 (PADA 2025)</w:t>
      </w:r>
      <w:r>
        <w:t>, para su presentación a cabildo en la próxima sesión y así someter a su aprobación del mismo, posterior a su aprobación sea publicado en el periódico oficial del estado.</w:t>
      </w:r>
    </w:p>
    <w:p w:rsidR="007027E9" w:rsidRDefault="007027E9" w:rsidP="007027E9">
      <w:pPr>
        <w:jc w:val="both"/>
      </w:pPr>
    </w:p>
    <w:p w:rsidR="007027E9" w:rsidRDefault="007027E9" w:rsidP="007027E9">
      <w:pPr>
        <w:jc w:val="both"/>
      </w:pPr>
      <w:r>
        <w:t>Anexo archivo digital y físico:</w:t>
      </w:r>
    </w:p>
    <w:p w:rsidR="007027E9" w:rsidRDefault="007027E9" w:rsidP="007027E9">
      <w:pPr>
        <w:jc w:val="both"/>
      </w:pPr>
    </w:p>
    <w:p w:rsidR="007027E9" w:rsidRDefault="007027E9" w:rsidP="007027E9">
      <w:pPr>
        <w:jc w:val="both"/>
      </w:pPr>
    </w:p>
    <w:p w:rsidR="007027E9" w:rsidRPr="00823DCA" w:rsidRDefault="007027E9" w:rsidP="007027E9">
      <w:pPr>
        <w:jc w:val="both"/>
      </w:pPr>
      <w:r>
        <w:t xml:space="preserve">    Sin más por el momento, quedo a sus órdenes para cualquier duda o aclaración y aprovecho la oportunidad para enviarle un cordial saludo.</w:t>
      </w:r>
    </w:p>
    <w:p w:rsidR="007027E9" w:rsidRPr="00823DCA" w:rsidRDefault="007027E9" w:rsidP="007027E9">
      <w:pPr>
        <w:jc w:val="center"/>
      </w:pPr>
      <w:r w:rsidRPr="00823DCA">
        <w:t xml:space="preserve">                                                                                        </w:t>
      </w:r>
    </w:p>
    <w:p w:rsidR="007027E9" w:rsidRDefault="007027E9" w:rsidP="007027E9"/>
    <w:p w:rsidR="007027E9" w:rsidRDefault="007027E9" w:rsidP="007027E9"/>
    <w:p w:rsidR="007027E9" w:rsidRDefault="007027E9" w:rsidP="007027E9"/>
    <w:p w:rsidR="007027E9" w:rsidRDefault="007027E9" w:rsidP="007027E9"/>
    <w:p w:rsidR="007027E9" w:rsidRPr="007C7542" w:rsidRDefault="007027E9" w:rsidP="007027E9">
      <w:pPr>
        <w:tabs>
          <w:tab w:val="left" w:pos="1125"/>
        </w:tabs>
        <w:jc w:val="both"/>
        <w:rPr>
          <w:rFonts w:ascii="Arial" w:hAnsi="Arial" w:cs="Arial"/>
          <w:bCs/>
          <w:sz w:val="24"/>
          <w:szCs w:val="24"/>
        </w:rPr>
      </w:pPr>
    </w:p>
    <w:p w:rsidR="007027E9" w:rsidRPr="007C7542" w:rsidRDefault="007027E9" w:rsidP="007027E9">
      <w:pPr>
        <w:jc w:val="center"/>
        <w:rPr>
          <w:rFonts w:ascii="Arial" w:hAnsi="Arial" w:cs="Arial"/>
          <w:b/>
          <w:bCs/>
          <w:sz w:val="24"/>
          <w:szCs w:val="24"/>
        </w:rPr>
      </w:pPr>
      <w:r w:rsidRPr="007C7542">
        <w:rPr>
          <w:rFonts w:ascii="Arial" w:hAnsi="Arial" w:cs="Arial"/>
          <w:b/>
          <w:bCs/>
          <w:sz w:val="24"/>
          <w:szCs w:val="24"/>
        </w:rPr>
        <w:t>ATENTAMENTE</w:t>
      </w:r>
    </w:p>
    <w:p w:rsidR="007027E9" w:rsidRPr="007C7542" w:rsidRDefault="007027E9" w:rsidP="007027E9">
      <w:pPr>
        <w:jc w:val="center"/>
        <w:rPr>
          <w:rFonts w:ascii="Arial" w:hAnsi="Arial" w:cs="Arial"/>
          <w:sz w:val="24"/>
          <w:szCs w:val="24"/>
        </w:rPr>
      </w:pPr>
    </w:p>
    <w:p w:rsidR="007027E9" w:rsidRPr="007C7542" w:rsidRDefault="007027E9" w:rsidP="007027E9">
      <w:pPr>
        <w:jc w:val="center"/>
        <w:rPr>
          <w:rFonts w:ascii="Arial" w:hAnsi="Arial" w:cs="Arial"/>
          <w:sz w:val="24"/>
          <w:szCs w:val="24"/>
        </w:rPr>
      </w:pPr>
      <w:r w:rsidRPr="007C7542">
        <w:rPr>
          <w:rFonts w:ascii="Arial" w:hAnsi="Arial" w:cs="Arial"/>
          <w:sz w:val="24"/>
          <w:szCs w:val="24"/>
        </w:rPr>
        <w:t>_______________________________________________</w:t>
      </w:r>
    </w:p>
    <w:p w:rsidR="007027E9" w:rsidRPr="007C7542" w:rsidRDefault="007027E9" w:rsidP="007027E9">
      <w:pPr>
        <w:jc w:val="center"/>
        <w:rPr>
          <w:rFonts w:ascii="Arial" w:hAnsi="Arial" w:cs="Arial"/>
          <w:b/>
          <w:bCs/>
          <w:sz w:val="24"/>
          <w:szCs w:val="24"/>
        </w:rPr>
      </w:pPr>
      <w:r w:rsidRPr="007C7542">
        <w:rPr>
          <w:rFonts w:ascii="Arial" w:hAnsi="Arial" w:cs="Arial"/>
          <w:b/>
          <w:bCs/>
          <w:sz w:val="24"/>
          <w:szCs w:val="24"/>
        </w:rPr>
        <w:t>B.R. MARIA REBECA CHI CHAY</w:t>
      </w:r>
    </w:p>
    <w:p w:rsidR="007027E9" w:rsidRDefault="007027E9" w:rsidP="007027E9">
      <w:pPr>
        <w:tabs>
          <w:tab w:val="left" w:pos="1125"/>
        </w:tabs>
        <w:jc w:val="center"/>
        <w:rPr>
          <w:rFonts w:ascii="Arial" w:hAnsi="Arial" w:cs="Arial"/>
          <w:b/>
          <w:bCs/>
          <w:sz w:val="24"/>
          <w:szCs w:val="24"/>
        </w:rPr>
      </w:pPr>
      <w:r w:rsidRPr="007C7542">
        <w:rPr>
          <w:rFonts w:ascii="Arial" w:hAnsi="Arial" w:cs="Arial"/>
          <w:b/>
          <w:bCs/>
          <w:sz w:val="24"/>
          <w:szCs w:val="24"/>
        </w:rPr>
        <w:t>COORDINADORA DE</w:t>
      </w:r>
      <w:r>
        <w:rPr>
          <w:rFonts w:ascii="Arial" w:hAnsi="Arial" w:cs="Arial"/>
          <w:b/>
          <w:bCs/>
          <w:sz w:val="24"/>
          <w:szCs w:val="24"/>
        </w:rPr>
        <w:t xml:space="preserve"> ARCHIVO MUNICIPAL </w:t>
      </w:r>
    </w:p>
    <w:p w:rsidR="007027E9" w:rsidRPr="007C7542" w:rsidRDefault="007027E9" w:rsidP="007027E9">
      <w:pPr>
        <w:tabs>
          <w:tab w:val="left" w:pos="1125"/>
        </w:tabs>
        <w:jc w:val="center"/>
        <w:rPr>
          <w:rFonts w:ascii="Arial" w:hAnsi="Arial" w:cs="Arial"/>
          <w:b/>
          <w:bCs/>
          <w:sz w:val="24"/>
          <w:szCs w:val="24"/>
        </w:rPr>
      </w:pPr>
      <w:r>
        <w:rPr>
          <w:rFonts w:ascii="Arial" w:hAnsi="Arial" w:cs="Arial"/>
          <w:b/>
          <w:bCs/>
          <w:sz w:val="24"/>
          <w:szCs w:val="24"/>
        </w:rPr>
        <w:t>DEL H. AYUNTAMIENTO</w:t>
      </w:r>
      <w:r w:rsidRPr="007C7542">
        <w:rPr>
          <w:rFonts w:ascii="Arial" w:hAnsi="Arial" w:cs="Arial"/>
          <w:b/>
          <w:bCs/>
          <w:sz w:val="24"/>
          <w:szCs w:val="24"/>
        </w:rPr>
        <w:t xml:space="preserve"> DE HECELCHAKAN</w:t>
      </w:r>
    </w:p>
    <w:p w:rsidR="007027E9" w:rsidRDefault="007027E9" w:rsidP="007027E9"/>
    <w:p w:rsidR="007027E9" w:rsidRDefault="007027E9" w:rsidP="007027E9"/>
    <w:p w:rsidR="007027E9" w:rsidRPr="00E002FE" w:rsidRDefault="007027E9" w:rsidP="007027E9">
      <w:pPr>
        <w:jc w:val="center"/>
      </w:pPr>
      <w:bookmarkStart w:id="0" w:name="_GoBack"/>
      <w:bookmarkEnd w:id="0"/>
    </w:p>
    <w:sectPr w:rsidR="007027E9" w:rsidRPr="00E002FE" w:rsidSect="00E002FE">
      <w:headerReference w:type="default" r:id="rId8"/>
      <w:footerReference w:type="default" r:id="rId9"/>
      <w:pgSz w:w="12240" w:h="15840"/>
      <w:pgMar w:top="211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B98" w:rsidRDefault="008C5B98" w:rsidP="004D2778">
      <w:r>
        <w:separator/>
      </w:r>
    </w:p>
  </w:endnote>
  <w:endnote w:type="continuationSeparator" w:id="0">
    <w:p w:rsidR="008C5B98" w:rsidRDefault="008C5B98" w:rsidP="004D2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558465"/>
      <w:docPartObj>
        <w:docPartGallery w:val="Page Numbers (Bottom of Page)"/>
        <w:docPartUnique/>
      </w:docPartObj>
    </w:sdtPr>
    <w:sdtEndPr/>
    <w:sdtContent>
      <w:p w:rsidR="001B5A9F" w:rsidRDefault="001B5A9F">
        <w:pPr>
          <w:pStyle w:val="Piedepgina"/>
          <w:jc w:val="center"/>
        </w:pPr>
        <w:r>
          <w:rPr>
            <w:noProof/>
            <w:lang w:eastAsia="es-MX"/>
          </w:rPr>
          <mc:AlternateContent>
            <mc:Choice Requires="wps">
              <w:drawing>
                <wp:inline distT="0" distB="0" distL="0" distR="0">
                  <wp:extent cx="5467350" cy="45085"/>
                  <wp:effectExtent l="9525" t="9525" r="0" b="2540"/>
                  <wp:docPr id="13" name="Decisión 1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E6E52EF" id="_x0000_t110" coordsize="21600,21600" o:spt="110" path="m10800,l,10800,10800,21600,21600,10800xe">
                  <v:stroke joinstyle="miter"/>
                  <v:path gradientshapeok="t" o:connecttype="rect" textboxrect="5400,5400,16200,16200"/>
                </v:shapetype>
                <v:shape id="Decisión 1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Da1IttwIAAHc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1B5A9F" w:rsidRDefault="001B5A9F">
        <w:pPr>
          <w:pStyle w:val="Piedepgina"/>
          <w:jc w:val="center"/>
        </w:pPr>
        <w:r>
          <w:fldChar w:fldCharType="begin"/>
        </w:r>
        <w:r>
          <w:instrText>PAGE    \* MERGEFORMAT</w:instrText>
        </w:r>
        <w:r>
          <w:fldChar w:fldCharType="separate"/>
        </w:r>
        <w:r w:rsidR="007027E9" w:rsidRPr="007027E9">
          <w:rPr>
            <w:noProof/>
            <w:lang w:val="es-ES"/>
          </w:rPr>
          <w:t>18</w:t>
        </w:r>
        <w:r>
          <w:fldChar w:fldCharType="end"/>
        </w:r>
      </w:p>
    </w:sdtContent>
  </w:sdt>
  <w:p w:rsidR="001B5A9F" w:rsidRDefault="001B5A9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B98" w:rsidRDefault="008C5B98" w:rsidP="004D2778">
      <w:r>
        <w:separator/>
      </w:r>
    </w:p>
  </w:footnote>
  <w:footnote w:type="continuationSeparator" w:id="0">
    <w:p w:rsidR="008C5B98" w:rsidRDefault="008C5B98" w:rsidP="004D27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9F" w:rsidRDefault="001B5A9F">
    <w:pPr>
      <w:pStyle w:val="Encabezado"/>
    </w:pPr>
    <w:r>
      <w:rPr>
        <w:noProof/>
        <w:lang w:eastAsia="es-MX"/>
      </w:rPr>
      <w:drawing>
        <wp:anchor distT="0" distB="0" distL="114300" distR="114300" simplePos="0" relativeHeight="251661312" behindDoc="0" locked="0" layoutInCell="1" allowOverlap="1" wp14:anchorId="39446F34" wp14:editId="116AFF27">
          <wp:simplePos x="0" y="0"/>
          <wp:positionH relativeFrom="margin">
            <wp:align>center</wp:align>
          </wp:positionH>
          <wp:positionV relativeFrom="paragraph">
            <wp:posOffset>-192405</wp:posOffset>
          </wp:positionV>
          <wp:extent cx="6213057" cy="879445"/>
          <wp:effectExtent l="0" t="0" r="0" b="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38231" name="Imagen 719938231"/>
                  <pic:cNvPicPr/>
                </pic:nvPicPr>
                <pic:blipFill>
                  <a:blip r:embed="rId1">
                    <a:extLst>
                      <a:ext uri="{28A0092B-C50C-407E-A947-70E740481C1C}">
                        <a14:useLocalDpi xmlns:a14="http://schemas.microsoft.com/office/drawing/2010/main" val="0"/>
                      </a:ext>
                    </a:extLst>
                  </a:blip>
                  <a:stretch>
                    <a:fillRect/>
                  </a:stretch>
                </pic:blipFill>
                <pic:spPr>
                  <a:xfrm>
                    <a:off x="0" y="0"/>
                    <a:ext cx="6213057" cy="87944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1ECDB147" wp14:editId="5416A278">
          <wp:simplePos x="0" y="0"/>
          <wp:positionH relativeFrom="margin">
            <wp:align>center</wp:align>
          </wp:positionH>
          <wp:positionV relativeFrom="paragraph">
            <wp:posOffset>2082165</wp:posOffset>
          </wp:positionV>
          <wp:extent cx="4277995" cy="4135120"/>
          <wp:effectExtent l="0" t="0" r="8255" b="0"/>
          <wp:wrapNone/>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61878" name="Imagen 1727861878"/>
                  <pic:cNvPicPr/>
                </pic:nvPicPr>
                <pic:blipFill>
                  <a:blip r:embed="rId2">
                    <a:extLst>
                      <a:ext uri="{28A0092B-C50C-407E-A947-70E740481C1C}">
                        <a14:useLocalDpi xmlns:a14="http://schemas.microsoft.com/office/drawing/2010/main" val="0"/>
                      </a:ext>
                    </a:extLst>
                  </a:blip>
                  <a:stretch>
                    <a:fillRect/>
                  </a:stretch>
                </pic:blipFill>
                <pic:spPr>
                  <a:xfrm>
                    <a:off x="0" y="0"/>
                    <a:ext cx="4277995" cy="41351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CF5E06"/>
    <w:multiLevelType w:val="hybridMultilevel"/>
    <w:tmpl w:val="3E84B3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778"/>
    <w:rsid w:val="00005668"/>
    <w:rsid w:val="000D490D"/>
    <w:rsid w:val="000E7B41"/>
    <w:rsid w:val="00117A2D"/>
    <w:rsid w:val="0018705D"/>
    <w:rsid w:val="00187B8D"/>
    <w:rsid w:val="001B5A9F"/>
    <w:rsid w:val="001E7D0E"/>
    <w:rsid w:val="002112E9"/>
    <w:rsid w:val="00217315"/>
    <w:rsid w:val="0022055C"/>
    <w:rsid w:val="002553A3"/>
    <w:rsid w:val="00283243"/>
    <w:rsid w:val="002D5DCB"/>
    <w:rsid w:val="002D66B1"/>
    <w:rsid w:val="003410ED"/>
    <w:rsid w:val="003928D7"/>
    <w:rsid w:val="003A2724"/>
    <w:rsid w:val="003A38D7"/>
    <w:rsid w:val="0043712E"/>
    <w:rsid w:val="004A6F3B"/>
    <w:rsid w:val="004C77C5"/>
    <w:rsid w:val="004D2778"/>
    <w:rsid w:val="00613767"/>
    <w:rsid w:val="00616CA0"/>
    <w:rsid w:val="0063120E"/>
    <w:rsid w:val="00642FFF"/>
    <w:rsid w:val="006720A7"/>
    <w:rsid w:val="006C7A27"/>
    <w:rsid w:val="006D0432"/>
    <w:rsid w:val="007027E9"/>
    <w:rsid w:val="0071175F"/>
    <w:rsid w:val="0076114D"/>
    <w:rsid w:val="007C7C47"/>
    <w:rsid w:val="007F7B90"/>
    <w:rsid w:val="00802A88"/>
    <w:rsid w:val="008C5B98"/>
    <w:rsid w:val="009133D5"/>
    <w:rsid w:val="00977775"/>
    <w:rsid w:val="00990438"/>
    <w:rsid w:val="009978C7"/>
    <w:rsid w:val="00A82007"/>
    <w:rsid w:val="00AB5388"/>
    <w:rsid w:val="00B21CDC"/>
    <w:rsid w:val="00B66713"/>
    <w:rsid w:val="00B80BB0"/>
    <w:rsid w:val="00BE02FA"/>
    <w:rsid w:val="00BF670C"/>
    <w:rsid w:val="00C6461B"/>
    <w:rsid w:val="00C767A2"/>
    <w:rsid w:val="00CD33ED"/>
    <w:rsid w:val="00D04858"/>
    <w:rsid w:val="00D12BFC"/>
    <w:rsid w:val="00D61369"/>
    <w:rsid w:val="00DA379E"/>
    <w:rsid w:val="00E002FE"/>
    <w:rsid w:val="00E8075B"/>
    <w:rsid w:val="00EF2F36"/>
    <w:rsid w:val="00FB21B4"/>
    <w:rsid w:val="00FC2F86"/>
    <w:rsid w:val="00FD7D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3BA692"/>
  <w15:chartTrackingRefBased/>
  <w15:docId w15:val="{204B5842-709E-D44C-BE34-F661BA76B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778"/>
    <w:rPr>
      <w:kern w:val="0"/>
      <w:sz w:val="22"/>
      <w:szCs w:val="22"/>
      <w14:ligatures w14:val="none"/>
    </w:rPr>
  </w:style>
  <w:style w:type="paragraph" w:styleId="Ttulo1">
    <w:name w:val="heading 1"/>
    <w:basedOn w:val="Normal"/>
    <w:link w:val="Ttulo1Car"/>
    <w:uiPriority w:val="9"/>
    <w:qFormat/>
    <w:rsid w:val="004D2778"/>
    <w:pPr>
      <w:widowControl w:val="0"/>
      <w:autoSpaceDE w:val="0"/>
      <w:autoSpaceDN w:val="0"/>
      <w:ind w:left="4647"/>
      <w:outlineLvl w:val="0"/>
    </w:pPr>
    <w:rPr>
      <w:rFonts w:ascii="Arial" w:eastAsia="Arial" w:hAnsi="Arial" w:cs="Arial"/>
      <w:b/>
      <w:bCs/>
      <w:sz w:val="20"/>
      <w:szCs w:val="20"/>
      <w:lang w:eastAsia="es-MX" w:bidi="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2778"/>
    <w:pPr>
      <w:tabs>
        <w:tab w:val="center" w:pos="4419"/>
        <w:tab w:val="right" w:pos="8838"/>
      </w:tabs>
    </w:pPr>
    <w:rPr>
      <w:kern w:val="2"/>
      <w:sz w:val="24"/>
      <w:szCs w:val="24"/>
      <w14:ligatures w14:val="standardContextual"/>
    </w:rPr>
  </w:style>
  <w:style w:type="character" w:customStyle="1" w:styleId="EncabezadoCar">
    <w:name w:val="Encabezado Car"/>
    <w:basedOn w:val="Fuentedeprrafopredeter"/>
    <w:link w:val="Encabezado"/>
    <w:uiPriority w:val="99"/>
    <w:rsid w:val="004D2778"/>
  </w:style>
  <w:style w:type="paragraph" w:styleId="Piedepgina">
    <w:name w:val="footer"/>
    <w:basedOn w:val="Normal"/>
    <w:link w:val="PiedepginaCar"/>
    <w:uiPriority w:val="99"/>
    <w:unhideWhenUsed/>
    <w:rsid w:val="004D2778"/>
    <w:pPr>
      <w:tabs>
        <w:tab w:val="center" w:pos="4419"/>
        <w:tab w:val="right" w:pos="8838"/>
      </w:tabs>
    </w:pPr>
    <w:rPr>
      <w:kern w:val="2"/>
      <w:sz w:val="24"/>
      <w:szCs w:val="24"/>
      <w14:ligatures w14:val="standardContextual"/>
    </w:rPr>
  </w:style>
  <w:style w:type="character" w:customStyle="1" w:styleId="PiedepginaCar">
    <w:name w:val="Pie de página Car"/>
    <w:basedOn w:val="Fuentedeprrafopredeter"/>
    <w:link w:val="Piedepgina"/>
    <w:uiPriority w:val="99"/>
    <w:rsid w:val="004D2778"/>
  </w:style>
  <w:style w:type="character" w:customStyle="1" w:styleId="Ttulo1Car">
    <w:name w:val="Título 1 Car"/>
    <w:basedOn w:val="Fuentedeprrafopredeter"/>
    <w:link w:val="Ttulo1"/>
    <w:uiPriority w:val="9"/>
    <w:rsid w:val="004D2778"/>
    <w:rPr>
      <w:rFonts w:ascii="Arial" w:eastAsia="Arial" w:hAnsi="Arial" w:cs="Arial"/>
      <w:b/>
      <w:bCs/>
      <w:kern w:val="0"/>
      <w:sz w:val="20"/>
      <w:szCs w:val="20"/>
      <w:lang w:eastAsia="es-MX" w:bidi="es-MX"/>
      <w14:ligatures w14:val="none"/>
    </w:rPr>
  </w:style>
  <w:style w:type="paragraph" w:styleId="Textoindependiente">
    <w:name w:val="Body Text"/>
    <w:basedOn w:val="Normal"/>
    <w:link w:val="TextoindependienteCar"/>
    <w:uiPriority w:val="99"/>
    <w:unhideWhenUsed/>
    <w:rsid w:val="004D2778"/>
    <w:pPr>
      <w:spacing w:after="120"/>
    </w:pPr>
  </w:style>
  <w:style w:type="character" w:customStyle="1" w:styleId="TextoindependienteCar">
    <w:name w:val="Texto independiente Car"/>
    <w:basedOn w:val="Fuentedeprrafopredeter"/>
    <w:link w:val="Textoindependiente"/>
    <w:uiPriority w:val="99"/>
    <w:rsid w:val="004D2778"/>
    <w:rPr>
      <w:kern w:val="0"/>
      <w:sz w:val="22"/>
      <w:szCs w:val="22"/>
      <w14:ligatures w14:val="none"/>
    </w:rPr>
  </w:style>
  <w:style w:type="paragraph" w:styleId="Prrafodelista">
    <w:name w:val="List Paragraph"/>
    <w:basedOn w:val="Normal"/>
    <w:uiPriority w:val="34"/>
    <w:qFormat/>
    <w:rsid w:val="004D2778"/>
    <w:pPr>
      <w:ind w:left="720"/>
      <w:contextualSpacing/>
    </w:pPr>
  </w:style>
  <w:style w:type="paragraph" w:styleId="Sinespaciado">
    <w:name w:val="No Spacing"/>
    <w:link w:val="SinespaciadoCar"/>
    <w:uiPriority w:val="1"/>
    <w:qFormat/>
    <w:rsid w:val="004D2778"/>
    <w:rPr>
      <w:rFonts w:ascii="Calibri" w:eastAsia="Calibri" w:hAnsi="Calibri" w:cs="Calibri"/>
      <w:kern w:val="0"/>
      <w:sz w:val="22"/>
      <w:szCs w:val="22"/>
      <w:lang w:eastAsia="es-MX"/>
      <w14:ligatures w14:val="none"/>
    </w:rPr>
  </w:style>
  <w:style w:type="character" w:customStyle="1" w:styleId="SinespaciadoCar">
    <w:name w:val="Sin espaciado Car"/>
    <w:link w:val="Sinespaciado"/>
    <w:uiPriority w:val="1"/>
    <w:rsid w:val="004D2778"/>
    <w:rPr>
      <w:rFonts w:ascii="Calibri" w:eastAsia="Calibri" w:hAnsi="Calibri" w:cs="Calibri"/>
      <w:kern w:val="0"/>
      <w:sz w:val="22"/>
      <w:szCs w:val="22"/>
      <w:lang w:eastAsia="es-MX"/>
      <w14:ligatures w14:val="none"/>
    </w:rPr>
  </w:style>
  <w:style w:type="paragraph" w:styleId="Textodeglobo">
    <w:name w:val="Balloon Text"/>
    <w:basedOn w:val="Normal"/>
    <w:link w:val="TextodegloboCar"/>
    <w:uiPriority w:val="99"/>
    <w:semiHidden/>
    <w:unhideWhenUsed/>
    <w:rsid w:val="004A6F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6F3B"/>
    <w:rPr>
      <w:rFonts w:ascii="Segoe UI" w:hAnsi="Segoe UI" w:cs="Segoe UI"/>
      <w:kern w:val="0"/>
      <w:sz w:val="18"/>
      <w:szCs w:val="18"/>
      <w14:ligatures w14:val="none"/>
    </w:rPr>
  </w:style>
  <w:style w:type="table" w:styleId="Tablaconcuadrcula">
    <w:name w:val="Table Grid"/>
    <w:basedOn w:val="Tablanormal"/>
    <w:uiPriority w:val="39"/>
    <w:rsid w:val="00D0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02FE"/>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00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26913">
      <w:bodyDiv w:val="1"/>
      <w:marLeft w:val="0"/>
      <w:marRight w:val="0"/>
      <w:marTop w:val="0"/>
      <w:marBottom w:val="0"/>
      <w:divBdr>
        <w:top w:val="none" w:sz="0" w:space="0" w:color="auto"/>
        <w:left w:val="none" w:sz="0" w:space="0" w:color="auto"/>
        <w:bottom w:val="none" w:sz="0" w:space="0" w:color="auto"/>
        <w:right w:val="none" w:sz="0" w:space="0" w:color="auto"/>
      </w:divBdr>
    </w:div>
    <w:div w:id="330832840">
      <w:bodyDiv w:val="1"/>
      <w:marLeft w:val="0"/>
      <w:marRight w:val="0"/>
      <w:marTop w:val="0"/>
      <w:marBottom w:val="0"/>
      <w:divBdr>
        <w:top w:val="none" w:sz="0" w:space="0" w:color="auto"/>
        <w:left w:val="none" w:sz="0" w:space="0" w:color="auto"/>
        <w:bottom w:val="none" w:sz="0" w:space="0" w:color="auto"/>
        <w:right w:val="none" w:sz="0" w:space="0" w:color="auto"/>
      </w:divBdr>
    </w:div>
    <w:div w:id="683899233">
      <w:bodyDiv w:val="1"/>
      <w:marLeft w:val="0"/>
      <w:marRight w:val="0"/>
      <w:marTop w:val="0"/>
      <w:marBottom w:val="0"/>
      <w:divBdr>
        <w:top w:val="none" w:sz="0" w:space="0" w:color="auto"/>
        <w:left w:val="none" w:sz="0" w:space="0" w:color="auto"/>
        <w:bottom w:val="none" w:sz="0" w:space="0" w:color="auto"/>
        <w:right w:val="none" w:sz="0" w:space="0" w:color="auto"/>
      </w:divBdr>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48F44-343A-4AC8-BC00-C48912A1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19</Pages>
  <Words>2908</Words>
  <Characters>15995</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ARCHIVO MUNICIPAL</cp:lastModifiedBy>
  <cp:revision>25</cp:revision>
  <cp:lastPrinted>2025-01-24T20:45:00Z</cp:lastPrinted>
  <dcterms:created xsi:type="dcterms:W3CDTF">2025-01-23T18:39:00Z</dcterms:created>
  <dcterms:modified xsi:type="dcterms:W3CDTF">2025-02-03T16:00:00Z</dcterms:modified>
</cp:coreProperties>
</file>